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51EFA" w14:textId="32E30669" w:rsidR="002C30E0" w:rsidRDefault="00777E48">
      <w:pPr>
        <w:jc w:val="both"/>
      </w:pPr>
      <w:r>
        <w:t xml:space="preserve">Gentili lettrici e cari lettori, </w:t>
      </w:r>
      <w:r w:rsidR="00361DFB">
        <w:t>benvenuti al</w:t>
      </w:r>
      <w:r w:rsidR="00985CEA">
        <w:t xml:space="preserve"> </w:t>
      </w:r>
      <w:r w:rsidR="00C00573">
        <w:t xml:space="preserve">terzo </w:t>
      </w:r>
      <w:r w:rsidR="00713825">
        <w:t xml:space="preserve">o </w:t>
      </w:r>
      <w:r w:rsidR="00985CEA">
        <w:t xml:space="preserve">appuntamento del </w:t>
      </w:r>
      <w:proofErr w:type="gramStart"/>
      <w:r w:rsidR="00985CEA">
        <w:t>2026</w:t>
      </w:r>
      <w:r w:rsidR="002C712F">
        <w:t xml:space="preserve"> </w:t>
      </w:r>
      <w:r w:rsidR="001F459F">
        <w:t xml:space="preserve"> circa</w:t>
      </w:r>
      <w:proofErr w:type="gramEnd"/>
      <w:r w:rsidR="001F459F">
        <w:t xml:space="preserve"> </w:t>
      </w:r>
      <w:proofErr w:type="gramStart"/>
      <w:r w:rsidR="001F459F">
        <w:t xml:space="preserve">le </w:t>
      </w:r>
      <w:r>
        <w:t xml:space="preserve"> novità</w:t>
      </w:r>
      <w:proofErr w:type="gramEnd"/>
      <w:r>
        <w:t xml:space="preserve"> editoriali</w:t>
      </w:r>
      <w:r w:rsidR="002C30E0">
        <w:t>.</w:t>
      </w:r>
    </w:p>
    <w:p w14:paraId="7CF640A0" w14:textId="2DB6B174" w:rsidR="00361DFB" w:rsidRDefault="0049451D">
      <w:pPr>
        <w:jc w:val="both"/>
      </w:pPr>
      <w:r>
        <w:t xml:space="preserve">Partiamo subito con gli </w:t>
      </w:r>
      <w:proofErr w:type="gramStart"/>
      <w:r>
        <w:t>scrittori  presenti</w:t>
      </w:r>
      <w:proofErr w:type="gramEnd"/>
      <w:r>
        <w:t xml:space="preserve"> </w:t>
      </w:r>
      <w:proofErr w:type="gramStart"/>
      <w:r>
        <w:t xml:space="preserve">sugli </w:t>
      </w:r>
      <w:r w:rsidR="00777E48">
        <w:t xml:space="preserve"> scaffali</w:t>
      </w:r>
      <w:proofErr w:type="gramEnd"/>
      <w:r w:rsidR="00777E48">
        <w:t xml:space="preserve"> delle librerie e nella biblioteca</w:t>
      </w:r>
      <w:r w:rsidR="00CC61BF">
        <w:t xml:space="preserve"> dell’Uni</w:t>
      </w:r>
      <w:r w:rsidR="00D3127F">
        <w:t>C</w:t>
      </w:r>
      <w:r w:rsidR="00CC61BF">
        <w:t>redit Circolo Roma</w:t>
      </w:r>
      <w:r w:rsidR="00D3127F">
        <w:t xml:space="preserve"> ETS.</w:t>
      </w:r>
    </w:p>
    <w:p w14:paraId="71C5D000" w14:textId="77777777" w:rsidR="00656254" w:rsidRPr="00656254" w:rsidRDefault="00656254" w:rsidP="00656254">
      <w:pPr>
        <w:jc w:val="both"/>
        <w:rPr>
          <w:iCs/>
        </w:rPr>
      </w:pPr>
      <w:r w:rsidRPr="00656254">
        <w:rPr>
          <w:iCs/>
        </w:rPr>
        <w:t xml:space="preserve">Giosuè Calaciura, </w:t>
      </w:r>
      <w:r w:rsidRPr="00656D22">
        <w:rPr>
          <w:b/>
          <w:bCs/>
          <w:iCs/>
        </w:rPr>
        <w:t>L'Ammiraglio</w:t>
      </w:r>
      <w:r w:rsidRPr="00656254">
        <w:rPr>
          <w:iCs/>
        </w:rPr>
        <w:t>, Sellerio editore.  Un romanzo storico potente e demistificatore incentrato sulla figura monumentale e controversa di Cristoforo Colombo. Calaciura abbandona la classica biografia celebrativa per indagare l'ossessione del controllo, il miraggio dell'ignoto e la violenza intrinseca al colonialismo occidentale. Basandosi sui diari di bordo e sugli atti inquisitori dell'epoca.</w:t>
      </w:r>
    </w:p>
    <w:p w14:paraId="4CC993CC" w14:textId="77777777" w:rsidR="00656254" w:rsidRPr="00656254" w:rsidRDefault="00656254" w:rsidP="00656254">
      <w:pPr>
        <w:jc w:val="both"/>
        <w:rPr>
          <w:iCs/>
        </w:rPr>
      </w:pPr>
      <w:r w:rsidRPr="00656254">
        <w:rPr>
          <w:iCs/>
        </w:rPr>
        <w:t xml:space="preserve">Michele Mari, </w:t>
      </w:r>
      <w:r w:rsidRPr="00656D22">
        <w:rPr>
          <w:b/>
          <w:bCs/>
          <w:iCs/>
        </w:rPr>
        <w:t>I convitati di pietra</w:t>
      </w:r>
      <w:r w:rsidRPr="00656254">
        <w:rPr>
          <w:iCs/>
        </w:rPr>
        <w:t>, Einaudi. Vincitore del Premio Strega Giovani, il romanzo mette in scena la vicenda di trenta ex compagni di liceo degli anni Settanta legati da un patto cinico e spietato. Una scommessa sul tempo e sulla sopravvivenza trasforma le loro periodiche cene in una macabra roulette russa alimentata da antichi rancori, invidie e ossessioni mai sopite.</w:t>
      </w:r>
    </w:p>
    <w:p w14:paraId="6C37E66D" w14:textId="77777777" w:rsidR="00656254" w:rsidRPr="00656254" w:rsidRDefault="00656254" w:rsidP="00656254">
      <w:pPr>
        <w:jc w:val="both"/>
        <w:rPr>
          <w:iCs/>
        </w:rPr>
      </w:pPr>
      <w:r w:rsidRPr="00656254">
        <w:rPr>
          <w:iCs/>
        </w:rPr>
        <w:t xml:space="preserve">Vania Colasanti, </w:t>
      </w:r>
      <w:r w:rsidRPr="00656D22">
        <w:rPr>
          <w:b/>
          <w:bCs/>
          <w:iCs/>
        </w:rPr>
        <w:t xml:space="preserve">Arte criminale. Vite spericolate tra genio, eros e follia </w:t>
      </w:r>
      <w:r w:rsidRPr="00656254">
        <w:rPr>
          <w:iCs/>
        </w:rPr>
        <w:t xml:space="preserve">Baldini e </w:t>
      </w:r>
      <w:proofErr w:type="gramStart"/>
      <w:r w:rsidRPr="00656254">
        <w:rPr>
          <w:iCs/>
        </w:rPr>
        <w:t>Castoldi .</w:t>
      </w:r>
      <w:proofErr w:type="gramEnd"/>
      <w:r w:rsidRPr="00656254">
        <w:rPr>
          <w:iCs/>
        </w:rPr>
        <w:t xml:space="preserve"> Un saggio divulgativo affascinante che esplora il lato più oscuro, tormentato e scandaloso dei più grandi maestri della storia dell'arte (tra cui Caravaggio, Bernini, Artemisia Gentileschi e Pollock). Gli autori analizzano delitti, passioni ossessive, deliri e tragiche autodistruzioni che hanno segnato queste esistenze borderline. Il volume indaga l'eterno e drammatico cortocircuito che unisce la sregolatezza umana alla creazione del genio assoluto. </w:t>
      </w:r>
    </w:p>
    <w:p w14:paraId="378FE453" w14:textId="77777777" w:rsidR="00656254" w:rsidRPr="00656254" w:rsidRDefault="00656254" w:rsidP="00656254">
      <w:pPr>
        <w:jc w:val="both"/>
        <w:rPr>
          <w:iCs/>
        </w:rPr>
      </w:pPr>
      <w:r w:rsidRPr="00656254">
        <w:rPr>
          <w:iCs/>
        </w:rPr>
        <w:t xml:space="preserve">Serena Dandini. </w:t>
      </w:r>
      <w:r w:rsidRPr="00656D22">
        <w:rPr>
          <w:b/>
          <w:bCs/>
          <w:iCs/>
        </w:rPr>
        <w:t>Paura non abbiamo</w:t>
      </w:r>
      <w:r w:rsidRPr="00656254">
        <w:rPr>
          <w:iCs/>
        </w:rPr>
        <w:t>. Le donne che hanno fatto l'Italia, Einaudi.  Una galleria corale e appassionata dedicata a figure femminili straordinarie, spesso ingiustamente dimenticate o relegate ai margini della storiografia ufficiale italiana. Dandini adotta un tono narrativo brillante ed empatico per restituire la voce e il coraggio a scienziate, artiste, partigiane e pioniere dei diritti civili che hanno concretamente plasmato l'identità e il progresso del nostro Paese.</w:t>
      </w:r>
    </w:p>
    <w:p w14:paraId="26372064" w14:textId="77777777" w:rsidR="00656254" w:rsidRPr="00656254" w:rsidRDefault="00656254" w:rsidP="00656254">
      <w:pPr>
        <w:jc w:val="both"/>
        <w:rPr>
          <w:iCs/>
        </w:rPr>
      </w:pPr>
      <w:r w:rsidRPr="00656254">
        <w:rPr>
          <w:iCs/>
        </w:rPr>
        <w:t>Antonio Forcellino</w:t>
      </w:r>
      <w:r w:rsidRPr="00656D22">
        <w:rPr>
          <w:b/>
          <w:bCs/>
          <w:iCs/>
        </w:rPr>
        <w:t>, Roma. Il sacco del 1527: le donne, gli uomini, i tesori</w:t>
      </w:r>
      <w:r w:rsidRPr="00656254">
        <w:rPr>
          <w:iCs/>
        </w:rPr>
        <w:t xml:space="preserve"> HarperCollins.  Storico dell'arte e restauratore di fama, Forcellino ricostruisce con accuratezza documentaria e piglio romanzesco uno dei capitoli più traumatici e cruenti della storia romana: l'invasione delle truppe imperiali di Carlo V. Il focus del saggio si stringe sul vissuto dei singoli, sulle distruzioni del patrimonio artistico e sui drammatici destini delle donne della città, offrendo un ritratto vivido di un'intera civiltà rinascimentale al collasso.</w:t>
      </w:r>
    </w:p>
    <w:p w14:paraId="2BE266CF" w14:textId="77777777" w:rsidR="00656254" w:rsidRPr="00656254" w:rsidRDefault="00656254" w:rsidP="00656254">
      <w:pPr>
        <w:jc w:val="both"/>
        <w:rPr>
          <w:iCs/>
        </w:rPr>
      </w:pPr>
      <w:r w:rsidRPr="00656254">
        <w:rPr>
          <w:iCs/>
          <w:lang w:val="en-US"/>
        </w:rPr>
        <w:t xml:space="preserve">Irvine Welsh, </w:t>
      </w:r>
      <w:r w:rsidRPr="00656D22">
        <w:rPr>
          <w:b/>
          <w:bCs/>
          <w:iCs/>
          <w:lang w:val="en-US"/>
        </w:rPr>
        <w:t xml:space="preserve">Men in love. </w:t>
      </w:r>
      <w:r w:rsidRPr="00656D22">
        <w:rPr>
          <w:b/>
          <w:bCs/>
          <w:iCs/>
        </w:rPr>
        <w:t>Il ritorno di Trainspotting</w:t>
      </w:r>
      <w:r w:rsidRPr="00656254">
        <w:rPr>
          <w:iCs/>
        </w:rPr>
        <w:t xml:space="preserve"> Guanda. Welsh torna a dare voce all'immaginario cinico e dissacrante di Edimburgo, ritrovando i suoi storici personaggi a distanza di anni dagli eventi che li hanno resi celebri in tutto il mondo. Con la consueta prosa acida, gergale e priva di filtri morali, l'autore analizza le nevrosi della mezza età, la tossicità delle relazioni moderne e la bizzarra evoluzione dei legami maschili.</w:t>
      </w:r>
    </w:p>
    <w:p w14:paraId="278EDBCE" w14:textId="77777777" w:rsidR="00656254" w:rsidRPr="00656254" w:rsidRDefault="00656254" w:rsidP="00656254">
      <w:pPr>
        <w:jc w:val="both"/>
        <w:rPr>
          <w:iCs/>
        </w:rPr>
      </w:pPr>
      <w:r w:rsidRPr="00656254">
        <w:rPr>
          <w:iCs/>
        </w:rPr>
        <w:t xml:space="preserve">Kyotaro Nishimura, </w:t>
      </w:r>
      <w:r w:rsidRPr="00656D22">
        <w:rPr>
          <w:b/>
          <w:bCs/>
          <w:iCs/>
        </w:rPr>
        <w:t>Piccoli crimini giapponesi</w:t>
      </w:r>
      <w:r w:rsidRPr="00656254">
        <w:rPr>
          <w:iCs/>
        </w:rPr>
        <w:t xml:space="preserve"> Einaudi editore. Una raffinata raccolta di racconti polizieschi d'atmosfera in cui il delitto diventa un pretesto per esplorare le rigide convenzioni sociali e i contrasti sotterranei della società nipponica contemporanea. Nishimura si distingue per una narrazione essenziale, geometrica e intrisa di un minimalismo tipicamente orientale, dove la risoluzione del caso passa per una sottile comprensione psicologica.</w:t>
      </w:r>
    </w:p>
    <w:p w14:paraId="2E93480D" w14:textId="7BBFB80F" w:rsidR="00656254" w:rsidRPr="00656254" w:rsidRDefault="00656254" w:rsidP="00656254">
      <w:pPr>
        <w:jc w:val="both"/>
        <w:rPr>
          <w:iCs/>
        </w:rPr>
      </w:pPr>
      <w:r w:rsidRPr="00656254">
        <w:rPr>
          <w:iCs/>
        </w:rPr>
        <w:t>Francesco Rutelli,</w:t>
      </w:r>
      <w:r w:rsidR="00656D22">
        <w:rPr>
          <w:iCs/>
        </w:rPr>
        <w:t xml:space="preserve"> </w:t>
      </w:r>
      <w:r w:rsidRPr="00656D22">
        <w:rPr>
          <w:b/>
          <w:bCs/>
          <w:iCs/>
        </w:rPr>
        <w:t>Roma. La città dei segreti</w:t>
      </w:r>
      <w:r w:rsidRPr="00656254">
        <w:rPr>
          <w:iCs/>
        </w:rPr>
        <w:t xml:space="preserve"> Newton Compton. Un viaggio insolito ed erudito tra gli aneddoti, i monumenti nascosti e i misteri meno noti della Capitale, raccontato da chi la città l'ha amministrata a lungo. Il testo si sviluppa come una passeggiata archeologica e culturale che attraversa millenni, svelando sotterranei inaccessibili, retroscena politici d'altri tempi e curiosità urbane dimenticate dai circuiti turistici di massa.</w:t>
      </w:r>
    </w:p>
    <w:p w14:paraId="633FE8DF" w14:textId="77777777" w:rsidR="00656254" w:rsidRPr="00656254" w:rsidRDefault="00656254" w:rsidP="00656254">
      <w:pPr>
        <w:jc w:val="both"/>
        <w:rPr>
          <w:iCs/>
        </w:rPr>
      </w:pPr>
      <w:r w:rsidRPr="00656254">
        <w:rPr>
          <w:iCs/>
        </w:rPr>
        <w:t xml:space="preserve">Roberto Vecchioni </w:t>
      </w:r>
      <w:r w:rsidRPr="00656D22">
        <w:rPr>
          <w:b/>
          <w:bCs/>
          <w:iCs/>
        </w:rPr>
        <w:t>Scrivere il cielo. Poesie al contrario</w:t>
      </w:r>
      <w:r w:rsidRPr="00656254">
        <w:rPr>
          <w:iCs/>
        </w:rPr>
        <w:t xml:space="preserve"> Einaudi editore.  Raccolta lirica in cui il celebre cantautore e professore raccoglie i suoi componimenti più intimi. Vecchioni gioca con il tempo e la memoria attraverso una struttura che inverte lo sguardo sul mondo ("al contrario"), affrontando i grandi temi </w:t>
      </w:r>
      <w:r w:rsidRPr="00656254">
        <w:rPr>
          <w:iCs/>
        </w:rPr>
        <w:lastRenderedPageBreak/>
        <w:t>dell'esistenza: l'amore maturo, la nostalgia per la giovinezza, il senso del mito classico e la costante ricerca di una trascendenza laica attraverso le parole.</w:t>
      </w:r>
    </w:p>
    <w:p w14:paraId="43C5C8FB" w14:textId="25D59E29" w:rsidR="00C51D0F" w:rsidRDefault="00656254" w:rsidP="00656254">
      <w:pPr>
        <w:jc w:val="both"/>
        <w:rPr>
          <w:iCs/>
        </w:rPr>
      </w:pPr>
      <w:r w:rsidRPr="00656254">
        <w:rPr>
          <w:iCs/>
          <w:lang w:val="en-US"/>
        </w:rPr>
        <w:t xml:space="preserve">Russell </w:t>
      </w:r>
      <w:proofErr w:type="gramStart"/>
      <w:r w:rsidRPr="00656254">
        <w:rPr>
          <w:iCs/>
          <w:lang w:val="en-US"/>
        </w:rPr>
        <w:t>Banks ,</w:t>
      </w:r>
      <w:proofErr w:type="gramEnd"/>
      <w:r w:rsidRPr="00656254">
        <w:rPr>
          <w:iCs/>
          <w:lang w:val="en-US"/>
        </w:rPr>
        <w:t xml:space="preserve"> </w:t>
      </w:r>
      <w:r w:rsidRPr="00656D22">
        <w:rPr>
          <w:b/>
          <w:bCs/>
          <w:iCs/>
          <w:lang w:val="en-US"/>
        </w:rPr>
        <w:t>Tormenta</w:t>
      </w:r>
      <w:r w:rsidRPr="00656254">
        <w:rPr>
          <w:iCs/>
          <w:lang w:val="en-US"/>
        </w:rPr>
        <w:t xml:space="preserve"> Einaudi editore. </w:t>
      </w:r>
      <w:r w:rsidRPr="00656254">
        <w:rPr>
          <w:iCs/>
        </w:rPr>
        <w:t>Un'opera potente e spietata firmata da uno dei grandi maestri del realismo americano. Il romanzo esplora l'impatto distruttivo di una eccezionale bufera di neve su una piccola e isolata comunità di provincia, mettendo a nudo le ipocrisie sociali, le fragilità della classe operaia e la disperata solitudine dell'essere umano di fronte alla forza indifferente della natura.</w:t>
      </w:r>
    </w:p>
    <w:p w14:paraId="32AF37DB" w14:textId="15BC1583" w:rsidR="001E52DC" w:rsidRDefault="001E52DC" w:rsidP="00E85D36">
      <w:pPr>
        <w:jc w:val="both"/>
        <w:rPr>
          <w:iCs/>
        </w:rPr>
      </w:pPr>
      <w:r w:rsidRPr="001E52DC">
        <w:rPr>
          <w:iCs/>
        </w:rPr>
        <w:t xml:space="preserve">Come sempre ricordiamo a tutti i nostri soci che è presente sul nostro sito all’indirizzo </w:t>
      </w:r>
      <w:hyperlink r:id="rId6" w:history="1">
        <w:r w:rsidRPr="001A732A">
          <w:rPr>
            <w:rStyle w:val="Collegamentoipertestuale"/>
            <w:iCs/>
          </w:rPr>
          <w:t>https://www.circoloroma.unicredit.it/le-categorie/biblioteca</w:t>
        </w:r>
      </w:hyperlink>
      <w:r>
        <w:rPr>
          <w:iCs/>
        </w:rPr>
        <w:t xml:space="preserve"> </w:t>
      </w:r>
      <w:r w:rsidRPr="001E52DC">
        <w:rPr>
          <w:iCs/>
        </w:rPr>
        <w:t xml:space="preserve"> l’elenco completo dei libri disponibili per il prestito.</w:t>
      </w:r>
    </w:p>
    <w:p w14:paraId="60C7F239" w14:textId="77777777" w:rsidR="00E4024A" w:rsidRDefault="00D35706" w:rsidP="008C3FC0">
      <w:pPr>
        <w:jc w:val="both"/>
        <w:rPr>
          <w:iCs/>
        </w:rPr>
      </w:pPr>
      <w:r>
        <w:rPr>
          <w:iCs/>
        </w:rPr>
        <w:t xml:space="preserve">Cogliamo </w:t>
      </w:r>
      <w:r w:rsidR="001E52DC">
        <w:rPr>
          <w:iCs/>
        </w:rPr>
        <w:t xml:space="preserve">inoltre </w:t>
      </w:r>
      <w:r>
        <w:rPr>
          <w:iCs/>
        </w:rPr>
        <w:t xml:space="preserve">l’occasione anche per </w:t>
      </w:r>
      <w:proofErr w:type="gramStart"/>
      <w:r>
        <w:rPr>
          <w:iCs/>
        </w:rPr>
        <w:t xml:space="preserve">segnalare </w:t>
      </w:r>
      <w:r w:rsidRPr="00D35706">
        <w:rPr>
          <w:iCs/>
        </w:rPr>
        <w:t xml:space="preserve"> a</w:t>
      </w:r>
      <w:proofErr w:type="gramEnd"/>
      <w:r w:rsidRPr="00D35706">
        <w:rPr>
          <w:iCs/>
        </w:rPr>
        <w:t xml:space="preserve"> tutti i nostri </w:t>
      </w:r>
      <w:r>
        <w:rPr>
          <w:iCs/>
        </w:rPr>
        <w:t xml:space="preserve">iscritti </w:t>
      </w:r>
      <w:r w:rsidRPr="00D35706">
        <w:rPr>
          <w:iCs/>
        </w:rPr>
        <w:t>la possibilità di acquistare i libri usufruendo, grazie al contributo del Uni</w:t>
      </w:r>
      <w:r w:rsidR="00D3127F">
        <w:rPr>
          <w:iCs/>
        </w:rPr>
        <w:t>C</w:t>
      </w:r>
      <w:r w:rsidRPr="00D35706">
        <w:rPr>
          <w:iCs/>
        </w:rPr>
        <w:t>redit Circolo</w:t>
      </w:r>
      <w:r w:rsidR="00A23745">
        <w:rPr>
          <w:iCs/>
        </w:rPr>
        <w:t xml:space="preserve"> Roma</w:t>
      </w:r>
      <w:r w:rsidR="00D3127F">
        <w:rPr>
          <w:iCs/>
        </w:rPr>
        <w:t xml:space="preserve"> ETS</w:t>
      </w:r>
      <w:r w:rsidRPr="00D35706">
        <w:rPr>
          <w:iCs/>
        </w:rPr>
        <w:t>, di uno scon</w:t>
      </w:r>
      <w:r w:rsidR="001F4B8E">
        <w:rPr>
          <w:iCs/>
        </w:rPr>
        <w:t>to</w:t>
      </w:r>
      <w:r w:rsidRPr="00D35706">
        <w:rPr>
          <w:iCs/>
        </w:rPr>
        <w:t xml:space="preserve"> del prezzo di copertina pari </w:t>
      </w:r>
      <w:proofErr w:type="gramStart"/>
      <w:r w:rsidRPr="00D35706">
        <w:rPr>
          <w:iCs/>
        </w:rPr>
        <w:t xml:space="preserve">al </w:t>
      </w:r>
      <w:r w:rsidR="004D6EE4">
        <w:rPr>
          <w:iCs/>
        </w:rPr>
        <w:t xml:space="preserve"> </w:t>
      </w:r>
      <w:r w:rsidRPr="00D35706">
        <w:rPr>
          <w:iCs/>
        </w:rPr>
        <w:t>35</w:t>
      </w:r>
      <w:proofErr w:type="gramEnd"/>
      <w:r w:rsidRPr="00D35706">
        <w:rPr>
          <w:iCs/>
        </w:rPr>
        <w:t>%.</w:t>
      </w:r>
      <w:r w:rsidR="004D6EE4">
        <w:rPr>
          <w:iCs/>
        </w:rPr>
        <w:t xml:space="preserve"> </w:t>
      </w:r>
    </w:p>
    <w:p w14:paraId="50C11488" w14:textId="47EF5A11" w:rsidR="008C3FC0" w:rsidRDefault="00E4024A" w:rsidP="008C3FC0">
      <w:pPr>
        <w:jc w:val="both"/>
        <w:rPr>
          <w:iCs/>
        </w:rPr>
      </w:pPr>
      <w:r>
        <w:rPr>
          <w:iCs/>
        </w:rPr>
        <w:t xml:space="preserve">Si segnala </w:t>
      </w:r>
      <w:r w:rsidR="004D6EE4">
        <w:rPr>
          <w:iCs/>
        </w:rPr>
        <w:t xml:space="preserve">che il ritiro </w:t>
      </w:r>
      <w:r>
        <w:rPr>
          <w:iCs/>
        </w:rPr>
        <w:t xml:space="preserve">dei libri acquistati </w:t>
      </w:r>
      <w:r w:rsidR="004D6EE4">
        <w:rPr>
          <w:iCs/>
        </w:rPr>
        <w:t>dovrà essere effettuato</w:t>
      </w:r>
      <w:r w:rsidR="0064120B">
        <w:rPr>
          <w:iCs/>
        </w:rPr>
        <w:t xml:space="preserve"> personalmente o tramite i</w:t>
      </w:r>
      <w:r w:rsidR="000B24BB">
        <w:rPr>
          <w:iCs/>
        </w:rPr>
        <w:t>ncaricato</w:t>
      </w:r>
      <w:r w:rsidR="00E249D4">
        <w:rPr>
          <w:iCs/>
        </w:rPr>
        <w:t xml:space="preserve"> di </w:t>
      </w:r>
      <w:proofErr w:type="gramStart"/>
      <w:r w:rsidR="00E249D4">
        <w:rPr>
          <w:iCs/>
        </w:rPr>
        <w:t xml:space="preserve">fiducia </w:t>
      </w:r>
      <w:r w:rsidR="004D6EE4">
        <w:rPr>
          <w:iCs/>
        </w:rPr>
        <w:t xml:space="preserve"> presso</w:t>
      </w:r>
      <w:proofErr w:type="gramEnd"/>
      <w:r w:rsidR="004D6EE4">
        <w:rPr>
          <w:iCs/>
        </w:rPr>
        <w:t xml:space="preserve"> la nostra sede del Circolo sito in Largo Anzani</w:t>
      </w:r>
      <w:r w:rsidR="00E249D4">
        <w:rPr>
          <w:iCs/>
        </w:rPr>
        <w:t xml:space="preserve"> 7/13 – V piano</w:t>
      </w:r>
      <w:r w:rsidR="004D6EE4">
        <w:rPr>
          <w:iCs/>
        </w:rPr>
        <w:t xml:space="preserve">. Diversamente </w:t>
      </w:r>
      <w:r w:rsidR="00D37601">
        <w:rPr>
          <w:iCs/>
        </w:rPr>
        <w:t xml:space="preserve">potremmo provvedere all’invio presso la sede di lavoro, in tal caso il Circolo non si assume alcuna responsabilità </w:t>
      </w:r>
      <w:r w:rsidR="004E0992">
        <w:rPr>
          <w:iCs/>
        </w:rPr>
        <w:t xml:space="preserve">circa la mancata </w:t>
      </w:r>
      <w:proofErr w:type="gramStart"/>
      <w:r w:rsidR="004E0992">
        <w:rPr>
          <w:iCs/>
        </w:rPr>
        <w:t>consegna</w:t>
      </w:r>
      <w:r w:rsidR="000B24BB">
        <w:rPr>
          <w:iCs/>
        </w:rPr>
        <w:t xml:space="preserve">, </w:t>
      </w:r>
      <w:r w:rsidR="004E0992">
        <w:rPr>
          <w:iCs/>
        </w:rPr>
        <w:t xml:space="preserve"> restando</w:t>
      </w:r>
      <w:proofErr w:type="gramEnd"/>
      <w:r w:rsidR="004E0992">
        <w:rPr>
          <w:iCs/>
        </w:rPr>
        <w:t xml:space="preserve"> la stessa in capo al solo socio</w:t>
      </w:r>
    </w:p>
    <w:p w14:paraId="2052E903" w14:textId="77777777" w:rsidR="00330472" w:rsidRDefault="00330472">
      <w:pPr>
        <w:jc w:val="both"/>
        <w:rPr>
          <w:iCs/>
        </w:rPr>
      </w:pPr>
    </w:p>
    <w:p w14:paraId="27C1E3FE" w14:textId="77777777" w:rsidR="00330472" w:rsidRDefault="00777E48">
      <w:pPr>
        <w:jc w:val="both"/>
        <w:rPr>
          <w:iCs/>
        </w:rPr>
      </w:pPr>
      <w:r>
        <w:rPr>
          <w:iCs/>
        </w:rPr>
        <w:t>Buona lettura!</w:t>
      </w:r>
    </w:p>
    <w:p w14:paraId="54546130" w14:textId="77777777" w:rsidR="00330472" w:rsidRDefault="00330472">
      <w:pPr>
        <w:jc w:val="both"/>
      </w:pPr>
    </w:p>
    <w:sectPr w:rsidR="003304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4D0A" w14:textId="77777777" w:rsidR="00586DB0" w:rsidRDefault="00586DB0">
      <w:pPr>
        <w:spacing w:line="240" w:lineRule="auto"/>
      </w:pPr>
      <w:r>
        <w:separator/>
      </w:r>
    </w:p>
  </w:endnote>
  <w:endnote w:type="continuationSeparator" w:id="0">
    <w:p w14:paraId="5F208190" w14:textId="77777777" w:rsidR="00586DB0" w:rsidRDefault="00586D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AF84" w14:textId="77777777" w:rsidR="00586DB0" w:rsidRDefault="00586DB0">
      <w:pPr>
        <w:spacing w:after="0"/>
      </w:pPr>
      <w:r>
        <w:separator/>
      </w:r>
    </w:p>
  </w:footnote>
  <w:footnote w:type="continuationSeparator" w:id="0">
    <w:p w14:paraId="6EA82ABA" w14:textId="77777777" w:rsidR="00586DB0" w:rsidRDefault="00586D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67D"/>
    <w:rsid w:val="0002280A"/>
    <w:rsid w:val="0002745F"/>
    <w:rsid w:val="000401B3"/>
    <w:rsid w:val="000421E6"/>
    <w:rsid w:val="00043AAC"/>
    <w:rsid w:val="0004475B"/>
    <w:rsid w:val="000505A5"/>
    <w:rsid w:val="00065968"/>
    <w:rsid w:val="0008532E"/>
    <w:rsid w:val="00087F7D"/>
    <w:rsid w:val="00095204"/>
    <w:rsid w:val="000B0F61"/>
    <w:rsid w:val="000B24BB"/>
    <w:rsid w:val="000C2008"/>
    <w:rsid w:val="000C386E"/>
    <w:rsid w:val="000D2B7D"/>
    <w:rsid w:val="000D36C6"/>
    <w:rsid w:val="000F2EA1"/>
    <w:rsid w:val="0011005E"/>
    <w:rsid w:val="00110BA4"/>
    <w:rsid w:val="00110E7D"/>
    <w:rsid w:val="0013067D"/>
    <w:rsid w:val="00130755"/>
    <w:rsid w:val="00131E4C"/>
    <w:rsid w:val="00153579"/>
    <w:rsid w:val="00165E04"/>
    <w:rsid w:val="0017345C"/>
    <w:rsid w:val="001936E7"/>
    <w:rsid w:val="001C3487"/>
    <w:rsid w:val="001C5D1F"/>
    <w:rsid w:val="001E218B"/>
    <w:rsid w:val="001E295C"/>
    <w:rsid w:val="001E52DC"/>
    <w:rsid w:val="001F1D0D"/>
    <w:rsid w:val="001F459F"/>
    <w:rsid w:val="001F4B8E"/>
    <w:rsid w:val="002275AD"/>
    <w:rsid w:val="00235F79"/>
    <w:rsid w:val="002360F8"/>
    <w:rsid w:val="002635D6"/>
    <w:rsid w:val="002658D7"/>
    <w:rsid w:val="0027337B"/>
    <w:rsid w:val="0027452B"/>
    <w:rsid w:val="0029750E"/>
    <w:rsid w:val="002C30E0"/>
    <w:rsid w:val="002C684F"/>
    <w:rsid w:val="002C712F"/>
    <w:rsid w:val="002C79FB"/>
    <w:rsid w:val="002D3F1D"/>
    <w:rsid w:val="002D7058"/>
    <w:rsid w:val="002E5E5C"/>
    <w:rsid w:val="002F1447"/>
    <w:rsid w:val="002F7554"/>
    <w:rsid w:val="00302E98"/>
    <w:rsid w:val="00304430"/>
    <w:rsid w:val="00310D82"/>
    <w:rsid w:val="00316312"/>
    <w:rsid w:val="00330472"/>
    <w:rsid w:val="00352A0D"/>
    <w:rsid w:val="003610F6"/>
    <w:rsid w:val="00361DFB"/>
    <w:rsid w:val="00380D2A"/>
    <w:rsid w:val="00382A4C"/>
    <w:rsid w:val="00384962"/>
    <w:rsid w:val="00391ACE"/>
    <w:rsid w:val="0039535B"/>
    <w:rsid w:val="003A2C05"/>
    <w:rsid w:val="003A3F2F"/>
    <w:rsid w:val="003A5418"/>
    <w:rsid w:val="003A6C24"/>
    <w:rsid w:val="003B0A54"/>
    <w:rsid w:val="003B242F"/>
    <w:rsid w:val="003C29BF"/>
    <w:rsid w:val="003C7B2D"/>
    <w:rsid w:val="003D0DAA"/>
    <w:rsid w:val="003D2E42"/>
    <w:rsid w:val="003F2666"/>
    <w:rsid w:val="0040514C"/>
    <w:rsid w:val="0041254A"/>
    <w:rsid w:val="00412920"/>
    <w:rsid w:val="00451870"/>
    <w:rsid w:val="004668CB"/>
    <w:rsid w:val="00471FDB"/>
    <w:rsid w:val="00477CF1"/>
    <w:rsid w:val="00486FC1"/>
    <w:rsid w:val="0049451D"/>
    <w:rsid w:val="004A2AC1"/>
    <w:rsid w:val="004B3432"/>
    <w:rsid w:val="004C729F"/>
    <w:rsid w:val="004D4229"/>
    <w:rsid w:val="004D6EE4"/>
    <w:rsid w:val="004E0992"/>
    <w:rsid w:val="004E4A3B"/>
    <w:rsid w:val="00527868"/>
    <w:rsid w:val="00531D77"/>
    <w:rsid w:val="00564832"/>
    <w:rsid w:val="00565D10"/>
    <w:rsid w:val="00575B69"/>
    <w:rsid w:val="00586DB0"/>
    <w:rsid w:val="005B3DEE"/>
    <w:rsid w:val="005D58DD"/>
    <w:rsid w:val="005F01A1"/>
    <w:rsid w:val="00603A25"/>
    <w:rsid w:val="00611477"/>
    <w:rsid w:val="00616DC2"/>
    <w:rsid w:val="0064120B"/>
    <w:rsid w:val="00650906"/>
    <w:rsid w:val="00656254"/>
    <w:rsid w:val="00656683"/>
    <w:rsid w:val="00656D22"/>
    <w:rsid w:val="006637EE"/>
    <w:rsid w:val="006725BD"/>
    <w:rsid w:val="0069224C"/>
    <w:rsid w:val="006A2E96"/>
    <w:rsid w:val="006D3556"/>
    <w:rsid w:val="006D6C21"/>
    <w:rsid w:val="006F5DBB"/>
    <w:rsid w:val="00704BB6"/>
    <w:rsid w:val="00713825"/>
    <w:rsid w:val="00714BD4"/>
    <w:rsid w:val="00715F80"/>
    <w:rsid w:val="00717AE5"/>
    <w:rsid w:val="00742219"/>
    <w:rsid w:val="00754A5A"/>
    <w:rsid w:val="00757E20"/>
    <w:rsid w:val="00766B61"/>
    <w:rsid w:val="00777E48"/>
    <w:rsid w:val="00780996"/>
    <w:rsid w:val="00783B82"/>
    <w:rsid w:val="00795E17"/>
    <w:rsid w:val="007A0A9C"/>
    <w:rsid w:val="007A682D"/>
    <w:rsid w:val="007A6AA5"/>
    <w:rsid w:val="007C12C3"/>
    <w:rsid w:val="007C7C61"/>
    <w:rsid w:val="007F5993"/>
    <w:rsid w:val="007F768C"/>
    <w:rsid w:val="00800B11"/>
    <w:rsid w:val="008208EB"/>
    <w:rsid w:val="008433BF"/>
    <w:rsid w:val="0084353C"/>
    <w:rsid w:val="008530F4"/>
    <w:rsid w:val="00894120"/>
    <w:rsid w:val="0089771E"/>
    <w:rsid w:val="008A48EE"/>
    <w:rsid w:val="008A4BFE"/>
    <w:rsid w:val="008A54AC"/>
    <w:rsid w:val="008C3FC0"/>
    <w:rsid w:val="008C7983"/>
    <w:rsid w:val="008D77A8"/>
    <w:rsid w:val="008F7FFD"/>
    <w:rsid w:val="00910BC4"/>
    <w:rsid w:val="009131E0"/>
    <w:rsid w:val="00914737"/>
    <w:rsid w:val="00922021"/>
    <w:rsid w:val="009462E2"/>
    <w:rsid w:val="00955244"/>
    <w:rsid w:val="00963495"/>
    <w:rsid w:val="0096446F"/>
    <w:rsid w:val="009667BD"/>
    <w:rsid w:val="00970FFF"/>
    <w:rsid w:val="00985CEA"/>
    <w:rsid w:val="00986142"/>
    <w:rsid w:val="00987BC2"/>
    <w:rsid w:val="00990889"/>
    <w:rsid w:val="0099606B"/>
    <w:rsid w:val="009A3796"/>
    <w:rsid w:val="009A3860"/>
    <w:rsid w:val="009A4620"/>
    <w:rsid w:val="009A4ACC"/>
    <w:rsid w:val="009B3D71"/>
    <w:rsid w:val="009B4401"/>
    <w:rsid w:val="009C405F"/>
    <w:rsid w:val="009E3561"/>
    <w:rsid w:val="00A10123"/>
    <w:rsid w:val="00A23745"/>
    <w:rsid w:val="00A23786"/>
    <w:rsid w:val="00A276E3"/>
    <w:rsid w:val="00A34164"/>
    <w:rsid w:val="00A46D50"/>
    <w:rsid w:val="00A5456F"/>
    <w:rsid w:val="00A70126"/>
    <w:rsid w:val="00A734AF"/>
    <w:rsid w:val="00A75C1E"/>
    <w:rsid w:val="00A85255"/>
    <w:rsid w:val="00A93822"/>
    <w:rsid w:val="00AA1400"/>
    <w:rsid w:val="00AB56F7"/>
    <w:rsid w:val="00AD49B6"/>
    <w:rsid w:val="00AD71DB"/>
    <w:rsid w:val="00AD7AA1"/>
    <w:rsid w:val="00AE1863"/>
    <w:rsid w:val="00AE5857"/>
    <w:rsid w:val="00AE79E0"/>
    <w:rsid w:val="00AF732D"/>
    <w:rsid w:val="00B37CE7"/>
    <w:rsid w:val="00B72954"/>
    <w:rsid w:val="00B770EE"/>
    <w:rsid w:val="00B83D6E"/>
    <w:rsid w:val="00B84987"/>
    <w:rsid w:val="00BC297A"/>
    <w:rsid w:val="00BC6D59"/>
    <w:rsid w:val="00BF02B3"/>
    <w:rsid w:val="00BF0A84"/>
    <w:rsid w:val="00C00573"/>
    <w:rsid w:val="00C00B0E"/>
    <w:rsid w:val="00C126FD"/>
    <w:rsid w:val="00C1762C"/>
    <w:rsid w:val="00C27324"/>
    <w:rsid w:val="00C3106B"/>
    <w:rsid w:val="00C42E76"/>
    <w:rsid w:val="00C448E5"/>
    <w:rsid w:val="00C4519B"/>
    <w:rsid w:val="00C51D0F"/>
    <w:rsid w:val="00C54FBE"/>
    <w:rsid w:val="00C61F85"/>
    <w:rsid w:val="00C72565"/>
    <w:rsid w:val="00C75307"/>
    <w:rsid w:val="00C87D5A"/>
    <w:rsid w:val="00CA41F4"/>
    <w:rsid w:val="00CB67A2"/>
    <w:rsid w:val="00CB6F7F"/>
    <w:rsid w:val="00CC61BF"/>
    <w:rsid w:val="00CD7B5C"/>
    <w:rsid w:val="00CF0EB4"/>
    <w:rsid w:val="00CF1388"/>
    <w:rsid w:val="00CF1423"/>
    <w:rsid w:val="00D12034"/>
    <w:rsid w:val="00D16D8B"/>
    <w:rsid w:val="00D2250A"/>
    <w:rsid w:val="00D253C1"/>
    <w:rsid w:val="00D3127F"/>
    <w:rsid w:val="00D35706"/>
    <w:rsid w:val="00D37601"/>
    <w:rsid w:val="00D45D3B"/>
    <w:rsid w:val="00D858E7"/>
    <w:rsid w:val="00D9485B"/>
    <w:rsid w:val="00DA20EC"/>
    <w:rsid w:val="00DA6AB4"/>
    <w:rsid w:val="00DB7735"/>
    <w:rsid w:val="00DC3C01"/>
    <w:rsid w:val="00DC4341"/>
    <w:rsid w:val="00DD05AF"/>
    <w:rsid w:val="00DE06A1"/>
    <w:rsid w:val="00DE3DDC"/>
    <w:rsid w:val="00DF282E"/>
    <w:rsid w:val="00E01827"/>
    <w:rsid w:val="00E026D0"/>
    <w:rsid w:val="00E16484"/>
    <w:rsid w:val="00E249D4"/>
    <w:rsid w:val="00E31800"/>
    <w:rsid w:val="00E3362E"/>
    <w:rsid w:val="00E4024A"/>
    <w:rsid w:val="00E41B8E"/>
    <w:rsid w:val="00E479BF"/>
    <w:rsid w:val="00E5735B"/>
    <w:rsid w:val="00E62DE1"/>
    <w:rsid w:val="00E63B71"/>
    <w:rsid w:val="00E65EDF"/>
    <w:rsid w:val="00E85D36"/>
    <w:rsid w:val="00E902C4"/>
    <w:rsid w:val="00EB3B6E"/>
    <w:rsid w:val="00EF3832"/>
    <w:rsid w:val="00EF66E8"/>
    <w:rsid w:val="00F108E3"/>
    <w:rsid w:val="00F2011A"/>
    <w:rsid w:val="00F24204"/>
    <w:rsid w:val="00F5226F"/>
    <w:rsid w:val="00F527B9"/>
    <w:rsid w:val="00F74B36"/>
    <w:rsid w:val="00F814F9"/>
    <w:rsid w:val="00F82060"/>
    <w:rsid w:val="00F86A8D"/>
    <w:rsid w:val="00F9295E"/>
    <w:rsid w:val="00F97DA5"/>
    <w:rsid w:val="00FA2F93"/>
    <w:rsid w:val="00FB1506"/>
    <w:rsid w:val="00FB4AC2"/>
    <w:rsid w:val="00FC4653"/>
    <w:rsid w:val="00FC741E"/>
    <w:rsid w:val="00FC778E"/>
    <w:rsid w:val="00FD6FC9"/>
    <w:rsid w:val="00FF0A7C"/>
    <w:rsid w:val="0AE71698"/>
    <w:rsid w:val="2FEA7F46"/>
    <w:rsid w:val="422768C0"/>
    <w:rsid w:val="4D174220"/>
    <w:rsid w:val="569C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C14B"/>
  <w15:docId w15:val="{99DBF664-0FDF-457E-9016-FB55124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E52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rcoloroma.unicredit.it/le-categorie/bibliotec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861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GRANDINETTI GIUSEPPE</dc:creator>
  <cp:lastModifiedBy>GRANDINETTI GIUSEPPE</cp:lastModifiedBy>
  <cp:revision>4</cp:revision>
  <dcterms:created xsi:type="dcterms:W3CDTF">2026-06-16T07:08:00Z</dcterms:created>
  <dcterms:modified xsi:type="dcterms:W3CDTF">2026-06-16T07:10:00Z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0B9BBF7EB460486CAB6C4B6CFE916CF9_12</vt:lpwstr>
  </property>
  <property fmtid="{D5CDD505-2E9C-101B-9397-08002B2CF9AE}" pid="4" name="MSIP_Label_29db9e61-aac5-4f6e-805d-ceb8cb9983a1_Enabled">
    <vt:lpwstr>true</vt:lpwstr>
  </property>
  <property fmtid="{D5CDD505-2E9C-101B-9397-08002B2CF9AE}" pid="5" name="MSIP_Label_29db9e61-aac5-4f6e-805d-ceb8cb9983a1_SetDate">
    <vt:lpwstr>2025-12-16T09:24:43Z</vt:lpwstr>
  </property>
  <property fmtid="{D5CDD505-2E9C-101B-9397-08002B2CF9AE}" pid="6" name="MSIP_Label_29db9e61-aac5-4f6e-805d-ceb8cb9983a1_Method">
    <vt:lpwstr>Standard</vt:lpwstr>
  </property>
  <property fmtid="{D5CDD505-2E9C-101B-9397-08002B2CF9AE}" pid="7" name="MSIP_Label_29db9e61-aac5-4f6e-805d-ceb8cb9983a1_Name">
    <vt:lpwstr>UniCredit - Internal Use Only - no visual markings</vt:lpwstr>
  </property>
  <property fmtid="{D5CDD505-2E9C-101B-9397-08002B2CF9AE}" pid="8" name="MSIP_Label_29db9e61-aac5-4f6e-805d-ceb8cb9983a1_SiteId">
    <vt:lpwstr>2cc49ce9-66a1-41ac-a96b-bdc54247696a</vt:lpwstr>
  </property>
  <property fmtid="{D5CDD505-2E9C-101B-9397-08002B2CF9AE}" pid="9" name="MSIP_Label_29db9e61-aac5-4f6e-805d-ceb8cb9983a1_ActionId">
    <vt:lpwstr>931f9dd3-85ab-4e26-8adf-38131346e232</vt:lpwstr>
  </property>
  <property fmtid="{D5CDD505-2E9C-101B-9397-08002B2CF9AE}" pid="10" name="MSIP_Label_29db9e61-aac5-4f6e-805d-ceb8cb9983a1_ContentBits">
    <vt:lpwstr>0</vt:lpwstr>
  </property>
  <property fmtid="{D5CDD505-2E9C-101B-9397-08002B2CF9AE}" pid="11" name="MSIP_Label_29db9e61-aac5-4f6e-805d-ceb8cb9983a1_Tag">
    <vt:lpwstr>10, 3, 0, 1</vt:lpwstr>
  </property>
</Properties>
</file>