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EFA" w14:textId="59E96DE3" w:rsidR="002C30E0" w:rsidRDefault="00777E48">
      <w:pPr>
        <w:jc w:val="both"/>
      </w:pPr>
      <w:r>
        <w:t xml:space="preserve">Gentili lettrici e cari lettori, </w:t>
      </w:r>
      <w:r w:rsidR="00361DFB">
        <w:t>benvenuti al</w:t>
      </w:r>
      <w:r w:rsidR="00985CEA">
        <w:t xml:space="preserve"> </w:t>
      </w:r>
      <w:r w:rsidR="00713825">
        <w:t xml:space="preserve">secondo </w:t>
      </w:r>
      <w:r w:rsidR="00985CEA">
        <w:t xml:space="preserve">appuntamento del </w:t>
      </w:r>
      <w:proofErr w:type="gramStart"/>
      <w:r w:rsidR="00985CEA">
        <w:t>2026</w:t>
      </w:r>
      <w:r w:rsidR="002C712F">
        <w:t xml:space="preserve"> </w:t>
      </w:r>
      <w:r w:rsidR="001F459F">
        <w:t xml:space="preserve"> circa</w:t>
      </w:r>
      <w:proofErr w:type="gramEnd"/>
      <w:r w:rsidR="001F459F">
        <w:t xml:space="preserve"> </w:t>
      </w:r>
      <w:proofErr w:type="gramStart"/>
      <w:r w:rsidR="001F459F">
        <w:t xml:space="preserve">le </w:t>
      </w:r>
      <w:r>
        <w:t xml:space="preserve"> novità</w:t>
      </w:r>
      <w:proofErr w:type="gramEnd"/>
      <w:r>
        <w:t xml:space="preserve"> editoriali</w:t>
      </w:r>
      <w:r w:rsidR="002C30E0">
        <w:t>.</w:t>
      </w:r>
    </w:p>
    <w:p w14:paraId="7CF640A0" w14:textId="07504FEE" w:rsidR="00361DFB" w:rsidRDefault="0049451D">
      <w:pPr>
        <w:jc w:val="both"/>
      </w:pPr>
      <w:r>
        <w:t xml:space="preserve">Partiamo subito con gli scrittori nostrani presenti </w:t>
      </w:r>
      <w:proofErr w:type="gramStart"/>
      <w:r>
        <w:t xml:space="preserve">sugli </w:t>
      </w:r>
      <w:r w:rsidR="00777E48">
        <w:t xml:space="preserve"> scaffali</w:t>
      </w:r>
      <w:proofErr w:type="gramEnd"/>
      <w:r w:rsidR="00777E48">
        <w:t xml:space="preserve"> delle librerie e nella biblioteca</w:t>
      </w:r>
      <w:r w:rsidR="00CC61BF">
        <w:t xml:space="preserve"> dell’Uni</w:t>
      </w:r>
      <w:r w:rsidR="00D3127F">
        <w:t>C</w:t>
      </w:r>
      <w:r w:rsidR="00CC61BF">
        <w:t>redit Circolo Roma</w:t>
      </w:r>
      <w:r w:rsidR="00D3127F">
        <w:t xml:space="preserve"> ETS.</w:t>
      </w:r>
    </w:p>
    <w:p w14:paraId="6C7FA683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Accendere i fuochi – Gianrico Carofiglio</w:t>
      </w:r>
    </w:p>
    <w:p w14:paraId="14DB7A1F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 testo a metà tra saggio e narrazione che invita a non rinunciare all’impegno etico e civile. Carofiglio riflette sul dubbio, sulla responsabilità personale e sulla necessità di restare vigili nel dibattito pubblico, usando esempi letterari e giuridici per stimolare una partecipazione consapevole e critica alla vita democratica.</w:t>
      </w:r>
    </w:p>
    <w:p w14:paraId="42E8AC89" w14:textId="77777777" w:rsidR="005F01A1" w:rsidRPr="005F01A1" w:rsidRDefault="005F01A1" w:rsidP="005F01A1">
      <w:pPr>
        <w:jc w:val="both"/>
        <w:rPr>
          <w:iCs/>
        </w:rPr>
      </w:pPr>
    </w:p>
    <w:p w14:paraId="732FE33A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Bosnia 1992-1995: Gorazde area protetta – Joe Sacco</w:t>
      </w:r>
    </w:p>
    <w:p w14:paraId="4F0ABE3B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Un’opera di graphic journalism di grande impatto, basata su testimonianze dirette raccolte durante il conflitto nei Balcani. Sacco unisce rigore documentario e forza visiva per raccontare la vita quotidiana sotto assedio, mettendo al centro le persone comuni e mostrando le conseguenze umane della guerra.</w:t>
      </w:r>
    </w:p>
    <w:p w14:paraId="6A30CEB9" w14:textId="77777777" w:rsidR="005F01A1" w:rsidRPr="005F01A1" w:rsidRDefault="005F01A1" w:rsidP="005F01A1">
      <w:pPr>
        <w:jc w:val="both"/>
        <w:rPr>
          <w:iCs/>
        </w:rPr>
      </w:pPr>
    </w:p>
    <w:p w14:paraId="6D77819F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Buonvino e l'omicidio dei ragazzi – Walter Veltroni</w:t>
      </w:r>
    </w:p>
    <w:p w14:paraId="574F8F95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 romanzo giallo che utilizza l’indagine criminale come punto di partenza per una riflessione più ampia sulla società contemporanea. Attraverso il personaggio di Buonvino, Veltroni esplora fragilità, disillusioni e contraddizioni del mondo giovanile, mantenendo un tono misurato e attento al contesto sociale.</w:t>
      </w:r>
    </w:p>
    <w:p w14:paraId="22442B16" w14:textId="77777777" w:rsidR="005F01A1" w:rsidRPr="005F01A1" w:rsidRDefault="005F01A1" w:rsidP="005F01A1">
      <w:pPr>
        <w:jc w:val="both"/>
        <w:rPr>
          <w:iCs/>
        </w:rPr>
      </w:pPr>
    </w:p>
    <w:p w14:paraId="2C35AA4F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La cattiva coscienza dei fisici – Carlo Rovelli</w:t>
      </w:r>
    </w:p>
    <w:p w14:paraId="44E9EBD1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 saggio divulgativo che affronta in modo chiaro e accessibile le grandi questioni etiche legate alla scienza moderna. Rovelli riflette sul ruolo dello scienziato nella società, sui limiti del progresso e sulla necessità di mantenere viva una coscienza critica rispetto all’uso delle conoscenze scientifiche.</w:t>
      </w:r>
    </w:p>
    <w:p w14:paraId="5D0893FB" w14:textId="77777777" w:rsidR="005F01A1" w:rsidRPr="005F01A1" w:rsidRDefault="005F01A1" w:rsidP="005F01A1">
      <w:pPr>
        <w:jc w:val="both"/>
        <w:rPr>
          <w:iCs/>
        </w:rPr>
      </w:pPr>
    </w:p>
    <w:p w14:paraId="2D21E2F8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Che Dio perdona a tutti – Pif</w:t>
      </w:r>
    </w:p>
    <w:p w14:paraId="78F79A5E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 racconto narrativo che mescola ironia, introspezione e riflessione morale. Con uno stile diretto e riconoscibile, Pif affronta temi come la colpa, il perdono e la responsabilità individuale, offrendo al lettore una storia che alterna leggerezza e profondità emotiva.</w:t>
      </w:r>
    </w:p>
    <w:p w14:paraId="4DE9EF19" w14:textId="77777777" w:rsidR="005F01A1" w:rsidRPr="005F01A1" w:rsidRDefault="005F01A1" w:rsidP="005F01A1">
      <w:pPr>
        <w:jc w:val="both"/>
        <w:rPr>
          <w:iCs/>
        </w:rPr>
      </w:pPr>
    </w:p>
    <w:p w14:paraId="2286821A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Colpire Mussolini – Mimmo Franzinelli</w:t>
      </w:r>
    </w:p>
    <w:p w14:paraId="518AF4CE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Uno studio storico approfondito sugli attentati contro Benito Mussolini. Franzinelli ricostruisce eventi, protagonisti e contesto politico con grande accuratezza, contribuendo a una comprensione più articolata del regime fascista e delle forme di opposizione che tentarono di contrastarlo.</w:t>
      </w:r>
    </w:p>
    <w:p w14:paraId="5ADE733A" w14:textId="77777777" w:rsidR="005F01A1" w:rsidRPr="005F01A1" w:rsidRDefault="005F01A1" w:rsidP="005F01A1">
      <w:pPr>
        <w:jc w:val="both"/>
        <w:rPr>
          <w:iCs/>
        </w:rPr>
      </w:pPr>
    </w:p>
    <w:p w14:paraId="22F76398" w14:textId="77777777" w:rsidR="005F01A1" w:rsidRPr="005F01A1" w:rsidRDefault="005F01A1" w:rsidP="005F01A1">
      <w:pPr>
        <w:jc w:val="both"/>
        <w:rPr>
          <w:b/>
          <w:bCs/>
          <w:iCs/>
        </w:rPr>
      </w:pPr>
      <w:r w:rsidRPr="005F01A1">
        <w:rPr>
          <w:b/>
          <w:bCs/>
          <w:iCs/>
        </w:rPr>
        <w:t>Cosa sono le nuvole – Francesco Piccolo</w:t>
      </w:r>
    </w:p>
    <w:p w14:paraId="343D8003" w14:textId="71823064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 xml:space="preserve">Un testo riflessivo che ripercorre gli ultimi anni di </w:t>
      </w:r>
      <w:r w:rsidR="00F2011A">
        <w:rPr>
          <w:iCs/>
        </w:rPr>
        <w:t>vita del grande Antonio De Curtis, in arte Totò</w:t>
      </w:r>
      <w:r w:rsidR="00611477">
        <w:rPr>
          <w:iCs/>
        </w:rPr>
        <w:t>.</w:t>
      </w:r>
      <w:r w:rsidRPr="005F01A1">
        <w:rPr>
          <w:iCs/>
        </w:rPr>
        <w:t xml:space="preserve"> Piccolo intreccia osservazione personale e analisi storica, costruendo una narrazione intima che parla di memoria, cambiamento e rapporto tra vita privata e storia collettiva.</w:t>
      </w:r>
    </w:p>
    <w:p w14:paraId="3664CD01" w14:textId="77777777" w:rsidR="005F01A1" w:rsidRPr="005F01A1" w:rsidRDefault="005F01A1" w:rsidP="005F01A1">
      <w:pPr>
        <w:jc w:val="both"/>
        <w:rPr>
          <w:iCs/>
        </w:rPr>
      </w:pPr>
    </w:p>
    <w:p w14:paraId="54197801" w14:textId="77777777" w:rsidR="005F01A1" w:rsidRPr="0002280A" w:rsidRDefault="005F01A1" w:rsidP="005F01A1">
      <w:pPr>
        <w:jc w:val="both"/>
        <w:rPr>
          <w:b/>
          <w:bCs/>
          <w:iCs/>
        </w:rPr>
      </w:pPr>
      <w:r w:rsidRPr="0002280A">
        <w:rPr>
          <w:b/>
          <w:bCs/>
          <w:iCs/>
        </w:rPr>
        <w:t xml:space="preserve">E dal cielo caddero tre mele – Narine </w:t>
      </w:r>
      <w:proofErr w:type="spellStart"/>
      <w:r w:rsidRPr="0002280A">
        <w:rPr>
          <w:b/>
          <w:bCs/>
          <w:iCs/>
        </w:rPr>
        <w:t>Abgarjan</w:t>
      </w:r>
      <w:proofErr w:type="spellEnd"/>
    </w:p>
    <w:p w14:paraId="39B57C74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 romanzo dal tono fiabesco e realistico al tempo stesso, ambientato in una piccola comunità isolata. Attraverso personaggi semplici e profondamente umani, l’autrice racconta resilienza, legami familiari e capacità di resistere alle difficoltà, con una scrittura delicata e coinvolgente.</w:t>
      </w:r>
    </w:p>
    <w:p w14:paraId="02743673" w14:textId="77777777" w:rsidR="005F01A1" w:rsidRPr="005F01A1" w:rsidRDefault="005F01A1" w:rsidP="005F01A1">
      <w:pPr>
        <w:jc w:val="both"/>
        <w:rPr>
          <w:iCs/>
        </w:rPr>
      </w:pPr>
    </w:p>
    <w:p w14:paraId="7E0B4D62" w14:textId="77777777" w:rsidR="005F01A1" w:rsidRPr="0002280A" w:rsidRDefault="005F01A1" w:rsidP="005F01A1">
      <w:pPr>
        <w:jc w:val="both"/>
        <w:rPr>
          <w:b/>
          <w:bCs/>
          <w:iCs/>
        </w:rPr>
      </w:pPr>
      <w:r w:rsidRPr="0002280A">
        <w:rPr>
          <w:b/>
          <w:bCs/>
          <w:iCs/>
        </w:rPr>
        <w:t>Retta via – Domenico Starnone</w:t>
      </w:r>
    </w:p>
    <w:p w14:paraId="53DE0222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Una raccolta di racconti che esplora con finezza le scelte morali e le fragilità dell’esistenza quotidiana. Starnone utilizza una prosa essenziale per indagare rapporti umani, responsabilità e compromessi, offrendo ritratti incisivi e profondamente realistici.</w:t>
      </w:r>
    </w:p>
    <w:p w14:paraId="0704BBB4" w14:textId="77777777" w:rsidR="005F01A1" w:rsidRPr="005F01A1" w:rsidRDefault="005F01A1" w:rsidP="005F01A1">
      <w:pPr>
        <w:jc w:val="both"/>
        <w:rPr>
          <w:iCs/>
        </w:rPr>
      </w:pPr>
    </w:p>
    <w:p w14:paraId="50217401" w14:textId="77777777" w:rsidR="005F01A1" w:rsidRPr="0002280A" w:rsidRDefault="005F01A1" w:rsidP="005F01A1">
      <w:pPr>
        <w:jc w:val="both"/>
        <w:rPr>
          <w:b/>
          <w:bCs/>
          <w:iCs/>
        </w:rPr>
      </w:pPr>
      <w:r w:rsidRPr="0002280A">
        <w:rPr>
          <w:b/>
          <w:bCs/>
          <w:iCs/>
        </w:rPr>
        <w:t>San Francesco prima del mito – Giuseppe Forlai</w:t>
      </w:r>
    </w:p>
    <w:p w14:paraId="0514B7CF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 xml:space="preserve">Un saggio storico che restituisce la figura di San Francesco in una prospettiva concreta e documentata. </w:t>
      </w:r>
      <w:proofErr w:type="spellStart"/>
      <w:r w:rsidRPr="005F01A1">
        <w:rPr>
          <w:iCs/>
        </w:rPr>
        <w:t>Forlai</w:t>
      </w:r>
      <w:proofErr w:type="spellEnd"/>
      <w:r w:rsidRPr="005F01A1">
        <w:rPr>
          <w:iCs/>
        </w:rPr>
        <w:t xml:space="preserve"> analizza le fonti e il contesto storico per distinguere l’uomo dal mito, offrendo una lettura critica e approfondita della sua esperienza spirituale.</w:t>
      </w:r>
    </w:p>
    <w:p w14:paraId="6446C8AC" w14:textId="77777777" w:rsidR="005F01A1" w:rsidRPr="005F01A1" w:rsidRDefault="005F01A1" w:rsidP="005F01A1">
      <w:pPr>
        <w:jc w:val="both"/>
        <w:rPr>
          <w:iCs/>
        </w:rPr>
      </w:pPr>
    </w:p>
    <w:p w14:paraId="0A8D5DFB" w14:textId="77777777" w:rsidR="005F01A1" w:rsidRPr="003C7B2D" w:rsidRDefault="005F01A1" w:rsidP="005F01A1">
      <w:pPr>
        <w:jc w:val="both"/>
        <w:rPr>
          <w:b/>
          <w:bCs/>
          <w:iCs/>
        </w:rPr>
      </w:pPr>
      <w:r w:rsidRPr="003C7B2D">
        <w:rPr>
          <w:b/>
          <w:bCs/>
          <w:iCs/>
        </w:rPr>
        <w:t xml:space="preserve">Il tempo del La </w:t>
      </w:r>
      <w:proofErr w:type="spellStart"/>
      <w:r w:rsidRPr="003C7B2D">
        <w:rPr>
          <w:b/>
          <w:bCs/>
          <w:iCs/>
        </w:rPr>
        <w:t>La</w:t>
      </w:r>
      <w:proofErr w:type="spellEnd"/>
      <w:r w:rsidRPr="003C7B2D">
        <w:rPr>
          <w:b/>
          <w:bCs/>
          <w:iCs/>
        </w:rPr>
        <w:t xml:space="preserve"> </w:t>
      </w:r>
      <w:proofErr w:type="spellStart"/>
      <w:r w:rsidRPr="003C7B2D">
        <w:rPr>
          <w:b/>
          <w:bCs/>
          <w:iCs/>
        </w:rPr>
        <w:t>La</w:t>
      </w:r>
      <w:proofErr w:type="spellEnd"/>
      <w:r w:rsidRPr="003C7B2D">
        <w:rPr>
          <w:b/>
          <w:bCs/>
          <w:iCs/>
        </w:rPr>
        <w:t xml:space="preserve"> – Luciana Littizzetto</w:t>
      </w:r>
    </w:p>
    <w:p w14:paraId="7F922771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Una raccolta di interventi e riflessioni ironiche sul costume e la società contemporanea. Con uno stile brillante e immediato, Littizzetto osserva vizi, contraddizioni e abitudini quotidiane, alternando comicità e commento sociale.</w:t>
      </w:r>
    </w:p>
    <w:p w14:paraId="250007F9" w14:textId="77777777" w:rsidR="005F01A1" w:rsidRPr="005F01A1" w:rsidRDefault="005F01A1" w:rsidP="005F01A1">
      <w:pPr>
        <w:jc w:val="both"/>
        <w:rPr>
          <w:iCs/>
        </w:rPr>
      </w:pPr>
    </w:p>
    <w:p w14:paraId="10131162" w14:textId="77777777" w:rsidR="005F01A1" w:rsidRPr="003C7B2D" w:rsidRDefault="005F01A1" w:rsidP="005F01A1">
      <w:pPr>
        <w:jc w:val="both"/>
        <w:rPr>
          <w:b/>
          <w:bCs/>
          <w:iCs/>
        </w:rPr>
      </w:pPr>
      <w:proofErr w:type="spellStart"/>
      <w:r w:rsidRPr="003C7B2D">
        <w:rPr>
          <w:b/>
          <w:bCs/>
          <w:iCs/>
        </w:rPr>
        <w:t>Vineland</w:t>
      </w:r>
      <w:proofErr w:type="spellEnd"/>
      <w:r w:rsidRPr="003C7B2D">
        <w:rPr>
          <w:b/>
          <w:bCs/>
          <w:iCs/>
        </w:rPr>
        <w:t xml:space="preserve"> – Thomas Pynchon</w:t>
      </w:r>
    </w:p>
    <w:p w14:paraId="64B052A7" w14:textId="77777777" w:rsidR="005F01A1" w:rsidRPr="005F01A1" w:rsidRDefault="005F01A1" w:rsidP="005F01A1">
      <w:pPr>
        <w:jc w:val="both"/>
        <w:rPr>
          <w:iCs/>
        </w:rPr>
      </w:pPr>
      <w:r w:rsidRPr="005F01A1">
        <w:rPr>
          <w:iCs/>
        </w:rPr>
        <w:t>Un romanzo complesso e satirico che riflette sul rapporto tra potere, controllo e memoria. Attraverso una narrazione frammentata e ricca di riferimenti culturali, Pynchon offre una visione critica della società americana e dei suoi miti.</w:t>
      </w:r>
    </w:p>
    <w:p w14:paraId="32AF37DB" w14:textId="66F21DDA" w:rsidR="001E52DC" w:rsidRDefault="001E52DC" w:rsidP="00E85D36">
      <w:pPr>
        <w:jc w:val="both"/>
        <w:rPr>
          <w:iCs/>
        </w:rPr>
      </w:pPr>
      <w:r w:rsidRPr="001E52DC">
        <w:rPr>
          <w:iCs/>
        </w:rPr>
        <w:t xml:space="preserve">Come sempre ricordiamo a tutti i nostri soci che è presente sul nostro sito all’indirizzo </w:t>
      </w:r>
      <w:hyperlink r:id="rId6" w:history="1">
        <w:r w:rsidRPr="001A732A">
          <w:rPr>
            <w:rStyle w:val="Collegamentoipertestuale"/>
            <w:iCs/>
          </w:rPr>
          <w:t>https://www.circoloroma.unicredit.it/le-categorie/biblioteca</w:t>
        </w:r>
      </w:hyperlink>
      <w:r>
        <w:rPr>
          <w:iCs/>
        </w:rPr>
        <w:t xml:space="preserve"> </w:t>
      </w:r>
      <w:r w:rsidRPr="001E52DC">
        <w:rPr>
          <w:iCs/>
        </w:rPr>
        <w:t xml:space="preserve"> l’elenco completo dei libri disponibili per il prestito.</w:t>
      </w:r>
    </w:p>
    <w:p w14:paraId="60C7F239" w14:textId="77777777" w:rsidR="00E4024A" w:rsidRDefault="00D35706" w:rsidP="008C3FC0">
      <w:pPr>
        <w:jc w:val="both"/>
        <w:rPr>
          <w:iCs/>
        </w:rPr>
      </w:pPr>
      <w:r>
        <w:rPr>
          <w:iCs/>
        </w:rPr>
        <w:t xml:space="preserve">Cogliamo </w:t>
      </w:r>
      <w:r w:rsidR="001E52DC">
        <w:rPr>
          <w:iCs/>
        </w:rPr>
        <w:t xml:space="preserve">inoltre </w:t>
      </w:r>
      <w:r>
        <w:rPr>
          <w:iCs/>
        </w:rPr>
        <w:t xml:space="preserve">l’occasione anche per </w:t>
      </w:r>
      <w:proofErr w:type="gramStart"/>
      <w:r>
        <w:rPr>
          <w:iCs/>
        </w:rPr>
        <w:t xml:space="preserve">segnalare </w:t>
      </w:r>
      <w:r w:rsidRPr="00D35706">
        <w:rPr>
          <w:iCs/>
        </w:rPr>
        <w:t xml:space="preserve"> a</w:t>
      </w:r>
      <w:proofErr w:type="gramEnd"/>
      <w:r w:rsidRPr="00D35706">
        <w:rPr>
          <w:iCs/>
        </w:rPr>
        <w:t xml:space="preserve"> tutti i nostri </w:t>
      </w:r>
      <w:r>
        <w:rPr>
          <w:iCs/>
        </w:rPr>
        <w:t xml:space="preserve">iscritti </w:t>
      </w:r>
      <w:r w:rsidRPr="00D35706">
        <w:rPr>
          <w:iCs/>
        </w:rPr>
        <w:t>la possibilità di acquistare i libri usufruendo, grazie al contributo del Uni</w:t>
      </w:r>
      <w:r w:rsidR="00D3127F">
        <w:rPr>
          <w:iCs/>
        </w:rPr>
        <w:t>C</w:t>
      </w:r>
      <w:r w:rsidRPr="00D35706">
        <w:rPr>
          <w:iCs/>
        </w:rPr>
        <w:t>redit Circolo</w:t>
      </w:r>
      <w:r w:rsidR="00A23745">
        <w:rPr>
          <w:iCs/>
        </w:rPr>
        <w:t xml:space="preserve"> Roma</w:t>
      </w:r>
      <w:r w:rsidR="00D3127F">
        <w:rPr>
          <w:iCs/>
        </w:rPr>
        <w:t xml:space="preserve"> ETS</w:t>
      </w:r>
      <w:r w:rsidRPr="00D35706">
        <w:rPr>
          <w:iCs/>
        </w:rPr>
        <w:t>, di uno scon</w:t>
      </w:r>
      <w:r w:rsidR="001F4B8E">
        <w:rPr>
          <w:iCs/>
        </w:rPr>
        <w:t>to</w:t>
      </w:r>
      <w:r w:rsidRPr="00D35706">
        <w:rPr>
          <w:iCs/>
        </w:rPr>
        <w:t xml:space="preserve"> del prezzo di copertina pari </w:t>
      </w:r>
      <w:proofErr w:type="gramStart"/>
      <w:r w:rsidRPr="00D35706">
        <w:rPr>
          <w:iCs/>
        </w:rPr>
        <w:t xml:space="preserve">al </w:t>
      </w:r>
      <w:r w:rsidR="004D6EE4">
        <w:rPr>
          <w:iCs/>
        </w:rPr>
        <w:t xml:space="preserve"> </w:t>
      </w:r>
      <w:r w:rsidRPr="00D35706">
        <w:rPr>
          <w:iCs/>
        </w:rPr>
        <w:t>35</w:t>
      </w:r>
      <w:proofErr w:type="gramEnd"/>
      <w:r w:rsidRPr="00D35706">
        <w:rPr>
          <w:iCs/>
        </w:rPr>
        <w:t>%.</w:t>
      </w:r>
      <w:r w:rsidR="004D6EE4">
        <w:rPr>
          <w:iCs/>
        </w:rPr>
        <w:t xml:space="preserve"> </w:t>
      </w:r>
    </w:p>
    <w:p w14:paraId="50C11488" w14:textId="47EF5A11" w:rsidR="008C3FC0" w:rsidRDefault="00E4024A" w:rsidP="008C3FC0">
      <w:pPr>
        <w:jc w:val="both"/>
        <w:rPr>
          <w:iCs/>
        </w:rPr>
      </w:pPr>
      <w:r>
        <w:rPr>
          <w:iCs/>
        </w:rPr>
        <w:t xml:space="preserve">Si segnala </w:t>
      </w:r>
      <w:r w:rsidR="004D6EE4">
        <w:rPr>
          <w:iCs/>
        </w:rPr>
        <w:t xml:space="preserve">che il ritiro </w:t>
      </w:r>
      <w:r>
        <w:rPr>
          <w:iCs/>
        </w:rPr>
        <w:t xml:space="preserve">dei libri acquistati </w:t>
      </w:r>
      <w:r w:rsidR="004D6EE4">
        <w:rPr>
          <w:iCs/>
        </w:rPr>
        <w:t>dovrà essere effettuato</w:t>
      </w:r>
      <w:r w:rsidR="0064120B">
        <w:rPr>
          <w:iCs/>
        </w:rPr>
        <w:t xml:space="preserve"> personalmente o tramite i</w:t>
      </w:r>
      <w:r w:rsidR="000B24BB">
        <w:rPr>
          <w:iCs/>
        </w:rPr>
        <w:t>ncaricato</w:t>
      </w:r>
      <w:r w:rsidR="00E249D4">
        <w:rPr>
          <w:iCs/>
        </w:rPr>
        <w:t xml:space="preserve"> di </w:t>
      </w:r>
      <w:proofErr w:type="gramStart"/>
      <w:r w:rsidR="00E249D4">
        <w:rPr>
          <w:iCs/>
        </w:rPr>
        <w:t xml:space="preserve">fiducia </w:t>
      </w:r>
      <w:r w:rsidR="004D6EE4">
        <w:rPr>
          <w:iCs/>
        </w:rPr>
        <w:t xml:space="preserve"> presso</w:t>
      </w:r>
      <w:proofErr w:type="gramEnd"/>
      <w:r w:rsidR="004D6EE4">
        <w:rPr>
          <w:iCs/>
        </w:rPr>
        <w:t xml:space="preserve"> la nostra sede del Circolo sito in Largo Anzani</w:t>
      </w:r>
      <w:r w:rsidR="00E249D4">
        <w:rPr>
          <w:iCs/>
        </w:rPr>
        <w:t xml:space="preserve"> 7/13 – V piano</w:t>
      </w:r>
      <w:r w:rsidR="004D6EE4">
        <w:rPr>
          <w:iCs/>
        </w:rPr>
        <w:t xml:space="preserve">. Diversamente </w:t>
      </w:r>
      <w:r w:rsidR="00D37601">
        <w:rPr>
          <w:iCs/>
        </w:rPr>
        <w:t xml:space="preserve">potremmo provvedere all’invio presso la sede di lavoro, in tal caso il Circolo non si assume alcuna responsabilità </w:t>
      </w:r>
      <w:r w:rsidR="004E0992">
        <w:rPr>
          <w:iCs/>
        </w:rPr>
        <w:t xml:space="preserve">circa la mancata </w:t>
      </w:r>
      <w:proofErr w:type="gramStart"/>
      <w:r w:rsidR="004E0992">
        <w:rPr>
          <w:iCs/>
        </w:rPr>
        <w:t>consegna</w:t>
      </w:r>
      <w:r w:rsidR="000B24BB">
        <w:rPr>
          <w:iCs/>
        </w:rPr>
        <w:t xml:space="preserve">, </w:t>
      </w:r>
      <w:r w:rsidR="004E0992">
        <w:rPr>
          <w:iCs/>
        </w:rPr>
        <w:t xml:space="preserve"> restando</w:t>
      </w:r>
      <w:proofErr w:type="gramEnd"/>
      <w:r w:rsidR="004E0992">
        <w:rPr>
          <w:iCs/>
        </w:rPr>
        <w:t xml:space="preserve"> la stessa in capo al solo socio</w:t>
      </w:r>
    </w:p>
    <w:p w14:paraId="2052E903" w14:textId="77777777" w:rsidR="00330472" w:rsidRDefault="00330472">
      <w:pPr>
        <w:jc w:val="both"/>
        <w:rPr>
          <w:iCs/>
        </w:rPr>
      </w:pPr>
    </w:p>
    <w:p w14:paraId="27C1E3FE" w14:textId="77777777" w:rsidR="00330472" w:rsidRDefault="00777E48">
      <w:pPr>
        <w:jc w:val="both"/>
        <w:rPr>
          <w:iCs/>
        </w:rPr>
      </w:pPr>
      <w:r>
        <w:rPr>
          <w:iCs/>
        </w:rPr>
        <w:t>Buona lettura!</w:t>
      </w:r>
    </w:p>
    <w:p w14:paraId="54546130" w14:textId="77777777" w:rsidR="00330472" w:rsidRDefault="00330472">
      <w:pPr>
        <w:jc w:val="both"/>
      </w:pPr>
    </w:p>
    <w:sectPr w:rsidR="00330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3C97" w14:textId="77777777" w:rsidR="00955244" w:rsidRDefault="00955244">
      <w:pPr>
        <w:spacing w:line="240" w:lineRule="auto"/>
      </w:pPr>
      <w:r>
        <w:separator/>
      </w:r>
    </w:p>
  </w:endnote>
  <w:endnote w:type="continuationSeparator" w:id="0">
    <w:p w14:paraId="76DE2356" w14:textId="77777777" w:rsidR="00955244" w:rsidRDefault="00955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ED3F" w14:textId="77777777" w:rsidR="00955244" w:rsidRDefault="00955244">
      <w:pPr>
        <w:spacing w:after="0"/>
      </w:pPr>
      <w:r>
        <w:separator/>
      </w:r>
    </w:p>
  </w:footnote>
  <w:footnote w:type="continuationSeparator" w:id="0">
    <w:p w14:paraId="3AE2937E" w14:textId="77777777" w:rsidR="00955244" w:rsidRDefault="009552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7D"/>
    <w:rsid w:val="0002280A"/>
    <w:rsid w:val="0002745F"/>
    <w:rsid w:val="000401B3"/>
    <w:rsid w:val="000421E6"/>
    <w:rsid w:val="00043AAC"/>
    <w:rsid w:val="0004475B"/>
    <w:rsid w:val="000505A5"/>
    <w:rsid w:val="00065968"/>
    <w:rsid w:val="0008532E"/>
    <w:rsid w:val="00087F7D"/>
    <w:rsid w:val="00095204"/>
    <w:rsid w:val="000B0F61"/>
    <w:rsid w:val="000B24BB"/>
    <w:rsid w:val="000C2008"/>
    <w:rsid w:val="000C386E"/>
    <w:rsid w:val="000D2B7D"/>
    <w:rsid w:val="000D36C6"/>
    <w:rsid w:val="000F2EA1"/>
    <w:rsid w:val="0011005E"/>
    <w:rsid w:val="00110BA4"/>
    <w:rsid w:val="00110E7D"/>
    <w:rsid w:val="0013067D"/>
    <w:rsid w:val="00130755"/>
    <w:rsid w:val="00131E4C"/>
    <w:rsid w:val="00153579"/>
    <w:rsid w:val="00165E04"/>
    <w:rsid w:val="0017345C"/>
    <w:rsid w:val="001936E7"/>
    <w:rsid w:val="001C3487"/>
    <w:rsid w:val="001C5D1F"/>
    <w:rsid w:val="001E218B"/>
    <w:rsid w:val="001E295C"/>
    <w:rsid w:val="001E52DC"/>
    <w:rsid w:val="001F1D0D"/>
    <w:rsid w:val="001F459F"/>
    <w:rsid w:val="001F4B8E"/>
    <w:rsid w:val="002275AD"/>
    <w:rsid w:val="00235F79"/>
    <w:rsid w:val="002360F8"/>
    <w:rsid w:val="002635D6"/>
    <w:rsid w:val="002658D7"/>
    <w:rsid w:val="0027337B"/>
    <w:rsid w:val="0027452B"/>
    <w:rsid w:val="0029750E"/>
    <w:rsid w:val="002C30E0"/>
    <w:rsid w:val="002C684F"/>
    <w:rsid w:val="002C712F"/>
    <w:rsid w:val="002C79FB"/>
    <w:rsid w:val="002D3F1D"/>
    <w:rsid w:val="002D7058"/>
    <w:rsid w:val="002E5E5C"/>
    <w:rsid w:val="002F1447"/>
    <w:rsid w:val="002F7554"/>
    <w:rsid w:val="00302E98"/>
    <w:rsid w:val="00304430"/>
    <w:rsid w:val="00310D82"/>
    <w:rsid w:val="00316312"/>
    <w:rsid w:val="00330472"/>
    <w:rsid w:val="00352A0D"/>
    <w:rsid w:val="003610F6"/>
    <w:rsid w:val="00361DFB"/>
    <w:rsid w:val="00380D2A"/>
    <w:rsid w:val="00382A4C"/>
    <w:rsid w:val="00384962"/>
    <w:rsid w:val="00391ACE"/>
    <w:rsid w:val="0039535B"/>
    <w:rsid w:val="003A3F2F"/>
    <w:rsid w:val="003A5418"/>
    <w:rsid w:val="003A6C24"/>
    <w:rsid w:val="003B0A54"/>
    <w:rsid w:val="003B242F"/>
    <w:rsid w:val="003C29BF"/>
    <w:rsid w:val="003C7B2D"/>
    <w:rsid w:val="003D0DAA"/>
    <w:rsid w:val="003D2E42"/>
    <w:rsid w:val="003F2666"/>
    <w:rsid w:val="0041254A"/>
    <w:rsid w:val="00412920"/>
    <w:rsid w:val="00451870"/>
    <w:rsid w:val="004668CB"/>
    <w:rsid w:val="00471FDB"/>
    <w:rsid w:val="00477CF1"/>
    <w:rsid w:val="00486FC1"/>
    <w:rsid w:val="0049451D"/>
    <w:rsid w:val="004A2AC1"/>
    <w:rsid w:val="004B3432"/>
    <w:rsid w:val="004C729F"/>
    <w:rsid w:val="004D4229"/>
    <w:rsid w:val="004D6EE4"/>
    <w:rsid w:val="004E0992"/>
    <w:rsid w:val="004E4A3B"/>
    <w:rsid w:val="00527868"/>
    <w:rsid w:val="00531D77"/>
    <w:rsid w:val="00564832"/>
    <w:rsid w:val="00565D10"/>
    <w:rsid w:val="00575B69"/>
    <w:rsid w:val="005B3DEE"/>
    <w:rsid w:val="005D58DD"/>
    <w:rsid w:val="005F01A1"/>
    <w:rsid w:val="00603A25"/>
    <w:rsid w:val="00611477"/>
    <w:rsid w:val="00616DC2"/>
    <w:rsid w:val="0064120B"/>
    <w:rsid w:val="00650906"/>
    <w:rsid w:val="00656683"/>
    <w:rsid w:val="006637EE"/>
    <w:rsid w:val="006725BD"/>
    <w:rsid w:val="0069224C"/>
    <w:rsid w:val="006A2E96"/>
    <w:rsid w:val="006D3556"/>
    <w:rsid w:val="006D6C21"/>
    <w:rsid w:val="006F5DBB"/>
    <w:rsid w:val="00704BB6"/>
    <w:rsid w:val="00713825"/>
    <w:rsid w:val="00714BD4"/>
    <w:rsid w:val="00715F80"/>
    <w:rsid w:val="00717AE5"/>
    <w:rsid w:val="00742219"/>
    <w:rsid w:val="00754A5A"/>
    <w:rsid w:val="00757E20"/>
    <w:rsid w:val="00766B61"/>
    <w:rsid w:val="00777E48"/>
    <w:rsid w:val="00780996"/>
    <w:rsid w:val="00783B82"/>
    <w:rsid w:val="00795E17"/>
    <w:rsid w:val="007A0A9C"/>
    <w:rsid w:val="007A682D"/>
    <w:rsid w:val="007A6AA5"/>
    <w:rsid w:val="007C12C3"/>
    <w:rsid w:val="007C7C61"/>
    <w:rsid w:val="007F5993"/>
    <w:rsid w:val="007F768C"/>
    <w:rsid w:val="00800B11"/>
    <w:rsid w:val="008208EB"/>
    <w:rsid w:val="008433BF"/>
    <w:rsid w:val="0084353C"/>
    <w:rsid w:val="008530F4"/>
    <w:rsid w:val="00894120"/>
    <w:rsid w:val="0089771E"/>
    <w:rsid w:val="008A48EE"/>
    <w:rsid w:val="008A4BFE"/>
    <w:rsid w:val="008A54AC"/>
    <w:rsid w:val="008C3FC0"/>
    <w:rsid w:val="008C7983"/>
    <w:rsid w:val="008D77A8"/>
    <w:rsid w:val="008F7FFD"/>
    <w:rsid w:val="00910BC4"/>
    <w:rsid w:val="009131E0"/>
    <w:rsid w:val="00914737"/>
    <w:rsid w:val="00922021"/>
    <w:rsid w:val="009462E2"/>
    <w:rsid w:val="00955244"/>
    <w:rsid w:val="00963495"/>
    <w:rsid w:val="0096446F"/>
    <w:rsid w:val="009667BD"/>
    <w:rsid w:val="00970FFF"/>
    <w:rsid w:val="00985CEA"/>
    <w:rsid w:val="00986142"/>
    <w:rsid w:val="00987BC2"/>
    <w:rsid w:val="00990889"/>
    <w:rsid w:val="0099606B"/>
    <w:rsid w:val="009A3796"/>
    <w:rsid w:val="009A3860"/>
    <w:rsid w:val="009A4620"/>
    <w:rsid w:val="009A4ACC"/>
    <w:rsid w:val="009B3D71"/>
    <w:rsid w:val="009B4401"/>
    <w:rsid w:val="009C405F"/>
    <w:rsid w:val="009E3561"/>
    <w:rsid w:val="00A10123"/>
    <w:rsid w:val="00A23745"/>
    <w:rsid w:val="00A23786"/>
    <w:rsid w:val="00A276E3"/>
    <w:rsid w:val="00A34164"/>
    <w:rsid w:val="00A46D50"/>
    <w:rsid w:val="00A5456F"/>
    <w:rsid w:val="00A70126"/>
    <w:rsid w:val="00A734AF"/>
    <w:rsid w:val="00A75C1E"/>
    <w:rsid w:val="00A85255"/>
    <w:rsid w:val="00A93822"/>
    <w:rsid w:val="00AA1400"/>
    <w:rsid w:val="00AB56F7"/>
    <w:rsid w:val="00AD49B6"/>
    <w:rsid w:val="00AD71DB"/>
    <w:rsid w:val="00AD7AA1"/>
    <w:rsid w:val="00AE1863"/>
    <w:rsid w:val="00AE5857"/>
    <w:rsid w:val="00AE79E0"/>
    <w:rsid w:val="00AF732D"/>
    <w:rsid w:val="00B37CE7"/>
    <w:rsid w:val="00B72954"/>
    <w:rsid w:val="00B770EE"/>
    <w:rsid w:val="00B83D6E"/>
    <w:rsid w:val="00B84987"/>
    <w:rsid w:val="00BC297A"/>
    <w:rsid w:val="00BC6D59"/>
    <w:rsid w:val="00BF02B3"/>
    <w:rsid w:val="00BF0A84"/>
    <w:rsid w:val="00C00B0E"/>
    <w:rsid w:val="00C126FD"/>
    <w:rsid w:val="00C1762C"/>
    <w:rsid w:val="00C27324"/>
    <w:rsid w:val="00C3106B"/>
    <w:rsid w:val="00C42E76"/>
    <w:rsid w:val="00C448E5"/>
    <w:rsid w:val="00C4519B"/>
    <w:rsid w:val="00C54FBE"/>
    <w:rsid w:val="00C61F85"/>
    <w:rsid w:val="00C72565"/>
    <w:rsid w:val="00C75307"/>
    <w:rsid w:val="00C87D5A"/>
    <w:rsid w:val="00CA41F4"/>
    <w:rsid w:val="00CB67A2"/>
    <w:rsid w:val="00CB6F7F"/>
    <w:rsid w:val="00CC61BF"/>
    <w:rsid w:val="00CD7B5C"/>
    <w:rsid w:val="00CF0EB4"/>
    <w:rsid w:val="00CF1388"/>
    <w:rsid w:val="00CF1423"/>
    <w:rsid w:val="00D12034"/>
    <w:rsid w:val="00D16D8B"/>
    <w:rsid w:val="00D2250A"/>
    <w:rsid w:val="00D253C1"/>
    <w:rsid w:val="00D3127F"/>
    <w:rsid w:val="00D35706"/>
    <w:rsid w:val="00D37601"/>
    <w:rsid w:val="00D45D3B"/>
    <w:rsid w:val="00D858E7"/>
    <w:rsid w:val="00D9485B"/>
    <w:rsid w:val="00DA20EC"/>
    <w:rsid w:val="00DA6AB4"/>
    <w:rsid w:val="00DB7735"/>
    <w:rsid w:val="00DC3C01"/>
    <w:rsid w:val="00DC4341"/>
    <w:rsid w:val="00DD05AF"/>
    <w:rsid w:val="00DE06A1"/>
    <w:rsid w:val="00DE3DDC"/>
    <w:rsid w:val="00DF282E"/>
    <w:rsid w:val="00E01827"/>
    <w:rsid w:val="00E026D0"/>
    <w:rsid w:val="00E16484"/>
    <w:rsid w:val="00E249D4"/>
    <w:rsid w:val="00E31800"/>
    <w:rsid w:val="00E3362E"/>
    <w:rsid w:val="00E4024A"/>
    <w:rsid w:val="00E41B8E"/>
    <w:rsid w:val="00E479BF"/>
    <w:rsid w:val="00E5735B"/>
    <w:rsid w:val="00E62DE1"/>
    <w:rsid w:val="00E63B71"/>
    <w:rsid w:val="00E65EDF"/>
    <w:rsid w:val="00E85D36"/>
    <w:rsid w:val="00E902C4"/>
    <w:rsid w:val="00EB3B6E"/>
    <w:rsid w:val="00EF3832"/>
    <w:rsid w:val="00EF66E8"/>
    <w:rsid w:val="00F108E3"/>
    <w:rsid w:val="00F2011A"/>
    <w:rsid w:val="00F24204"/>
    <w:rsid w:val="00F5226F"/>
    <w:rsid w:val="00F527B9"/>
    <w:rsid w:val="00F74B36"/>
    <w:rsid w:val="00F814F9"/>
    <w:rsid w:val="00F82060"/>
    <w:rsid w:val="00F86A8D"/>
    <w:rsid w:val="00F9295E"/>
    <w:rsid w:val="00F97DA5"/>
    <w:rsid w:val="00FA2F93"/>
    <w:rsid w:val="00FB1506"/>
    <w:rsid w:val="00FB4AC2"/>
    <w:rsid w:val="00FC4653"/>
    <w:rsid w:val="00FC741E"/>
    <w:rsid w:val="00FC778E"/>
    <w:rsid w:val="00FD6FC9"/>
    <w:rsid w:val="00FF0A7C"/>
    <w:rsid w:val="0AE71698"/>
    <w:rsid w:val="2FEA7F46"/>
    <w:rsid w:val="422768C0"/>
    <w:rsid w:val="4D174220"/>
    <w:rsid w:val="569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C14B"/>
  <w15:docId w15:val="{99DBF664-0FDF-457E-9016-FB55124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rcoloroma.unicredit.it/le-categorie/bibliote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GRANDINETTI GIUSEPPE</dc:creator>
  <cp:lastModifiedBy>GRANDINETTI GIUSEPPE</cp:lastModifiedBy>
  <cp:revision>8</cp:revision>
  <dcterms:created xsi:type="dcterms:W3CDTF">2026-04-27T09:48:00Z</dcterms:created>
  <dcterms:modified xsi:type="dcterms:W3CDTF">2026-04-27T09:55:00Z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0B9BBF7EB460486CAB6C4B6CFE916CF9_12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2025-12-16T09:24:43Z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931f9dd3-85ab-4e26-8adf-38131346e232</vt:lpwstr>
  </property>
  <property fmtid="{D5CDD505-2E9C-101B-9397-08002B2CF9AE}" pid="10" name="MSIP_Label_29db9e61-aac5-4f6e-805d-ceb8cb9983a1_ContentBits">
    <vt:lpwstr>0</vt:lpwstr>
  </property>
  <property fmtid="{D5CDD505-2E9C-101B-9397-08002B2CF9AE}" pid="11" name="MSIP_Label_29db9e61-aac5-4f6e-805d-ceb8cb9983a1_Tag">
    <vt:lpwstr>10, 3, 0, 1</vt:lpwstr>
  </property>
</Properties>
</file>