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51EFA" w14:textId="0F425644" w:rsidR="002C30E0" w:rsidRDefault="00777E48">
      <w:pPr>
        <w:jc w:val="both"/>
      </w:pPr>
      <w:r>
        <w:t xml:space="preserve">Gentili lettrici e cari lettori, </w:t>
      </w:r>
      <w:r w:rsidR="00361DFB">
        <w:t>benvenuti al</w:t>
      </w:r>
      <w:r w:rsidR="00985CEA">
        <w:t xml:space="preserve"> </w:t>
      </w:r>
      <w:r w:rsidR="00584EEA">
        <w:t xml:space="preserve">quinto </w:t>
      </w:r>
      <w:r w:rsidR="007F006A">
        <w:t xml:space="preserve"> </w:t>
      </w:r>
      <w:r w:rsidR="00713825">
        <w:t xml:space="preserve"> </w:t>
      </w:r>
      <w:r w:rsidR="00985CEA">
        <w:t>appuntamento del 2026</w:t>
      </w:r>
      <w:r w:rsidR="002C712F">
        <w:t xml:space="preserve"> </w:t>
      </w:r>
      <w:r w:rsidR="001F459F">
        <w:t xml:space="preserve"> circa le </w:t>
      </w:r>
      <w:r>
        <w:t xml:space="preserve"> novità editoriali</w:t>
      </w:r>
      <w:r w:rsidR="002C30E0">
        <w:t>.</w:t>
      </w:r>
    </w:p>
    <w:p w14:paraId="04A47E3D" w14:textId="17882AA2" w:rsidR="009B6B01" w:rsidRDefault="009B6B01" w:rsidP="009B6B01">
      <w:pPr>
        <w:jc w:val="both"/>
      </w:pPr>
      <w:r w:rsidRPr="009B6B01">
        <w:t>Stefania Auci</w:t>
      </w:r>
      <w:r w:rsidRPr="009B6B01">
        <w:t xml:space="preserve"> </w:t>
      </w:r>
      <w:r w:rsidRPr="00F95B38">
        <w:rPr>
          <w:b/>
          <w:bCs/>
        </w:rPr>
        <w:t>Cunti.</w:t>
      </w:r>
      <w:r>
        <w:t xml:space="preserve"> </w:t>
      </w:r>
      <w:r w:rsidRPr="009B6B01">
        <w:rPr>
          <w:b/>
          <w:bCs/>
        </w:rPr>
        <w:t>Storie e romanzi</w:t>
      </w:r>
      <w:r w:rsidR="009215F2">
        <w:t>. Mondadori editore</w:t>
      </w:r>
    </w:p>
    <w:p w14:paraId="46F1F5FC" w14:textId="77777777" w:rsidR="009B6B01" w:rsidRDefault="009B6B01" w:rsidP="009B6B01">
      <w:pPr>
        <w:jc w:val="both"/>
      </w:pPr>
      <w:r>
        <w:t>Raccolta che mette in luce il talento narrativo dell'autrice attraverso racconti ispirati alla tradizione e alla cultura siciliana, tra memoria, identità e legami familiari.</w:t>
      </w:r>
    </w:p>
    <w:p w14:paraId="4ADFA807" w14:textId="675636BD" w:rsidR="009B6B01" w:rsidRDefault="009B6B01" w:rsidP="009B6B01">
      <w:pPr>
        <w:jc w:val="both"/>
      </w:pPr>
      <w:r w:rsidRPr="009B6B01">
        <w:t>Sylvain Piron</w:t>
      </w:r>
      <w:r>
        <w:t xml:space="preserve"> </w:t>
      </w:r>
      <w:r w:rsidRPr="009B6B01">
        <w:rPr>
          <w:b/>
          <w:bCs/>
        </w:rPr>
        <w:t>Francesco e i suoi fratelli</w:t>
      </w:r>
      <w:r w:rsidR="009215F2">
        <w:rPr>
          <w:b/>
          <w:bCs/>
        </w:rPr>
        <w:t xml:space="preserve">. </w:t>
      </w:r>
      <w:r w:rsidR="009215F2" w:rsidRPr="009215F2">
        <w:t>Sellerio</w:t>
      </w:r>
      <w:r w:rsidR="009215F2">
        <w:t xml:space="preserve"> editore</w:t>
      </w:r>
    </w:p>
    <w:p w14:paraId="42DA55A6" w14:textId="77777777" w:rsidR="009B6B01" w:rsidRDefault="009B6B01" w:rsidP="009B6B01">
      <w:pPr>
        <w:jc w:val="both"/>
      </w:pPr>
      <w:r>
        <w:t>Una biografia originale di San Francesco d'Assisi che esplora il contesto umano e spirituale del suo movimento, offrendo una rilettura storica ricca di spunti culturali.</w:t>
      </w:r>
    </w:p>
    <w:p w14:paraId="25A430C8" w14:textId="6B59BF16" w:rsidR="009B6B01" w:rsidRDefault="00BD2465" w:rsidP="009B6B01">
      <w:pPr>
        <w:jc w:val="both"/>
      </w:pPr>
      <w:r w:rsidRPr="00BD2465">
        <w:t>Chiara Gamberale</w:t>
      </w:r>
      <w:r>
        <w:t>.</w:t>
      </w:r>
      <w:r w:rsidR="009B6B01">
        <w:t xml:space="preserve"> </w:t>
      </w:r>
      <w:r w:rsidR="009B6B01" w:rsidRPr="00BD2465">
        <w:rPr>
          <w:b/>
          <w:bCs/>
        </w:rPr>
        <w:t>Liberi tutti</w:t>
      </w:r>
      <w:r w:rsidR="009B6B01">
        <w:t xml:space="preserve"> </w:t>
      </w:r>
      <w:r w:rsidR="00442CD8">
        <w:t>Feltrinelli editore</w:t>
      </w:r>
    </w:p>
    <w:p w14:paraId="668ABDF7" w14:textId="77777777" w:rsidR="009B6B01" w:rsidRDefault="009B6B01" w:rsidP="009B6B01">
      <w:pPr>
        <w:jc w:val="both"/>
      </w:pPr>
      <w:r>
        <w:t>Romanzo contemporaneo che riflette sulle relazioni, sulla libertà personale e sulle scelte della vita adulta, con lo stile diretto e coinvolgente tipico dell'autrice.</w:t>
      </w:r>
    </w:p>
    <w:p w14:paraId="1BC96F3E" w14:textId="72595BC2" w:rsidR="009B6B01" w:rsidRDefault="00BD2465" w:rsidP="009B6B01">
      <w:pPr>
        <w:jc w:val="both"/>
      </w:pPr>
      <w:r w:rsidRPr="00BD2465">
        <w:t>Diego De Silva</w:t>
      </w:r>
      <w:r>
        <w:t xml:space="preserve">. </w:t>
      </w:r>
      <w:r w:rsidR="009B6B01" w:rsidRPr="00BD2465">
        <w:rPr>
          <w:b/>
          <w:bCs/>
        </w:rPr>
        <w:t>Malinconico Blues</w:t>
      </w:r>
      <w:r w:rsidR="009B6B01">
        <w:t xml:space="preserve"> </w:t>
      </w:r>
      <w:r>
        <w:t xml:space="preserve"> Einaudi editore</w:t>
      </w:r>
    </w:p>
    <w:p w14:paraId="19BD54D3" w14:textId="77777777" w:rsidR="009B6B01" w:rsidRDefault="009B6B01" w:rsidP="009B6B01">
      <w:pPr>
        <w:jc w:val="both"/>
      </w:pPr>
      <w:r>
        <w:t>Nuova avventura dell'avvocato Vincenzo Malinconico, personaggio ironico e disincantato. Un romanzo che mescola umorismo, riflessione esistenziale e osservazione della società contemporanea.</w:t>
      </w:r>
    </w:p>
    <w:p w14:paraId="374D3E4C" w14:textId="63B0A078" w:rsidR="009B6B01" w:rsidRDefault="00483054" w:rsidP="009B6B01">
      <w:pPr>
        <w:jc w:val="both"/>
      </w:pPr>
      <w:r w:rsidRPr="00483054">
        <w:t>Colm Tóibín</w:t>
      </w:r>
      <w:r>
        <w:t xml:space="preserve">. </w:t>
      </w:r>
      <w:r w:rsidR="009B6B01" w:rsidRPr="00483054">
        <w:rPr>
          <w:b/>
          <w:bCs/>
        </w:rPr>
        <w:t>Un ospite alla festa</w:t>
      </w:r>
      <w:r>
        <w:t>, Einaudi editore</w:t>
      </w:r>
    </w:p>
    <w:p w14:paraId="41855784" w14:textId="77777777" w:rsidR="009B6B01" w:rsidRDefault="009B6B01" w:rsidP="009B6B01">
      <w:pPr>
        <w:jc w:val="both"/>
      </w:pPr>
      <w:r>
        <w:t>Romanzo raffinato che esplora i rapporti familiari, le emozioni trattenute e le dinamiche sociali. La scrittura elegante di Tóibín rende ogni personaggio complesso e autentico.</w:t>
      </w:r>
    </w:p>
    <w:p w14:paraId="1B423920" w14:textId="25AAD76A" w:rsidR="009B6B01" w:rsidRDefault="00483054" w:rsidP="009B6B01">
      <w:pPr>
        <w:jc w:val="both"/>
      </w:pPr>
      <w:r w:rsidRPr="00483054">
        <w:t>Christian Raimo (curatore)</w:t>
      </w:r>
      <w:r>
        <w:t xml:space="preserve"> </w:t>
      </w:r>
      <w:r w:rsidR="009B6B01" w:rsidRPr="00483054">
        <w:rPr>
          <w:b/>
          <w:bCs/>
        </w:rPr>
        <w:t>Racconti di scuola</w:t>
      </w:r>
      <w:r>
        <w:t>. Einaudi editore</w:t>
      </w:r>
    </w:p>
    <w:p w14:paraId="5DF47D1D" w14:textId="77777777" w:rsidR="009B6B01" w:rsidRDefault="009B6B01" w:rsidP="009B6B01">
      <w:pPr>
        <w:jc w:val="both"/>
      </w:pPr>
      <w:r>
        <w:t>Antologia di racconti che osservano il mondo della scuola da prospettive diverse, mettendo al centro studenti, docenti e le trasformazioni della società italiana.</w:t>
      </w:r>
    </w:p>
    <w:p w14:paraId="7B29C730" w14:textId="6D04ABBF" w:rsidR="00483054" w:rsidRDefault="00483054" w:rsidP="009B6B01">
      <w:pPr>
        <w:jc w:val="both"/>
      </w:pPr>
      <w:r w:rsidRPr="00483054">
        <w:t>Gaea Schoeters</w:t>
      </w:r>
      <w:r w:rsidRPr="00483054">
        <w:rPr>
          <w:b/>
          <w:bCs/>
        </w:rPr>
        <w:t xml:space="preserve">. </w:t>
      </w:r>
      <w:r w:rsidR="009B6B01" w:rsidRPr="00483054">
        <w:rPr>
          <w:b/>
          <w:bCs/>
        </w:rPr>
        <w:t>Il trofeo</w:t>
      </w:r>
      <w:r>
        <w:t>. Einaudi editore</w:t>
      </w:r>
    </w:p>
    <w:p w14:paraId="5FE9250E" w14:textId="77F26248" w:rsidR="009B6B01" w:rsidRDefault="009B6B01">
      <w:pPr>
        <w:jc w:val="both"/>
      </w:pPr>
      <w:r>
        <w:t>Romanzo potente e provocatorio che utilizza la forma della caccia grossa per affrontare temi come colonialismo, privilegio e disuguaglianze globali. Una lettura intensa che stimola il dibattito.</w:t>
      </w:r>
    </w:p>
    <w:p w14:paraId="32AF37DB" w14:textId="78567751" w:rsidR="001E52DC" w:rsidRDefault="001E52DC" w:rsidP="00E85D36">
      <w:pPr>
        <w:jc w:val="both"/>
        <w:rPr>
          <w:iCs/>
        </w:rPr>
      </w:pPr>
      <w:r w:rsidRPr="001E52DC">
        <w:rPr>
          <w:iCs/>
        </w:rPr>
        <w:t xml:space="preserve">Come sempre ricordiamo a tutti i nostri soci che è presente sul nostro sito all’indirizzo </w:t>
      </w:r>
      <w:hyperlink r:id="rId6" w:history="1">
        <w:r w:rsidRPr="001A732A">
          <w:rPr>
            <w:rStyle w:val="Collegamentoipertestuale"/>
            <w:iCs/>
          </w:rPr>
          <w:t>https://www.circoloroma.unicredit.it/le-categorie/biblioteca</w:t>
        </w:r>
      </w:hyperlink>
      <w:r>
        <w:rPr>
          <w:iCs/>
        </w:rPr>
        <w:t xml:space="preserve"> </w:t>
      </w:r>
      <w:r w:rsidRPr="001E52DC">
        <w:rPr>
          <w:iCs/>
        </w:rPr>
        <w:t xml:space="preserve"> l’elenco completo dei libri disponibili per il prestito.</w:t>
      </w:r>
    </w:p>
    <w:p w14:paraId="60C7F239" w14:textId="77777777" w:rsidR="00E4024A" w:rsidRDefault="00D35706" w:rsidP="008C3FC0">
      <w:pPr>
        <w:jc w:val="both"/>
        <w:rPr>
          <w:iCs/>
        </w:rPr>
      </w:pPr>
      <w:r>
        <w:rPr>
          <w:iCs/>
        </w:rPr>
        <w:t xml:space="preserve">Cogliamo </w:t>
      </w:r>
      <w:r w:rsidR="001E52DC">
        <w:rPr>
          <w:iCs/>
        </w:rPr>
        <w:t xml:space="preserve">inoltre </w:t>
      </w:r>
      <w:r>
        <w:rPr>
          <w:iCs/>
        </w:rPr>
        <w:t xml:space="preserve">l’occasione anche per segnalare </w:t>
      </w:r>
      <w:r w:rsidRPr="00D35706">
        <w:rPr>
          <w:iCs/>
        </w:rPr>
        <w:t xml:space="preserve"> a tutti i nostri </w:t>
      </w:r>
      <w:r>
        <w:rPr>
          <w:iCs/>
        </w:rPr>
        <w:t xml:space="preserve">iscritti </w:t>
      </w:r>
      <w:r w:rsidRPr="00D35706">
        <w:rPr>
          <w:iCs/>
        </w:rPr>
        <w:t>la possibilità di acquistare i libri usufruendo, grazie al contributo del Uni</w:t>
      </w:r>
      <w:r w:rsidR="00D3127F">
        <w:rPr>
          <w:iCs/>
        </w:rPr>
        <w:t>C</w:t>
      </w:r>
      <w:r w:rsidRPr="00D35706">
        <w:rPr>
          <w:iCs/>
        </w:rPr>
        <w:t>redit Circolo</w:t>
      </w:r>
      <w:r w:rsidR="00A23745">
        <w:rPr>
          <w:iCs/>
        </w:rPr>
        <w:t xml:space="preserve"> Roma</w:t>
      </w:r>
      <w:r w:rsidR="00D3127F">
        <w:rPr>
          <w:iCs/>
        </w:rPr>
        <w:t xml:space="preserve"> ETS</w:t>
      </w:r>
      <w:r w:rsidRPr="00D35706">
        <w:rPr>
          <w:iCs/>
        </w:rPr>
        <w:t>, di uno scon</w:t>
      </w:r>
      <w:r w:rsidR="001F4B8E">
        <w:rPr>
          <w:iCs/>
        </w:rPr>
        <w:t>to</w:t>
      </w:r>
      <w:r w:rsidRPr="00D35706">
        <w:rPr>
          <w:iCs/>
        </w:rPr>
        <w:t xml:space="preserve"> del prezzo di copertina pari al </w:t>
      </w:r>
      <w:r w:rsidR="004D6EE4">
        <w:rPr>
          <w:iCs/>
        </w:rPr>
        <w:t xml:space="preserve"> </w:t>
      </w:r>
      <w:r w:rsidRPr="00D35706">
        <w:rPr>
          <w:iCs/>
        </w:rPr>
        <w:t>35%.</w:t>
      </w:r>
      <w:r w:rsidR="004D6EE4">
        <w:rPr>
          <w:iCs/>
        </w:rPr>
        <w:t xml:space="preserve"> </w:t>
      </w:r>
    </w:p>
    <w:p w14:paraId="50C11488" w14:textId="47EF5A11" w:rsidR="008C3FC0" w:rsidRDefault="00E4024A" w:rsidP="008C3FC0">
      <w:pPr>
        <w:jc w:val="both"/>
        <w:rPr>
          <w:iCs/>
        </w:rPr>
      </w:pPr>
      <w:r>
        <w:rPr>
          <w:iCs/>
        </w:rPr>
        <w:t xml:space="preserve">Si segnala </w:t>
      </w:r>
      <w:r w:rsidR="004D6EE4">
        <w:rPr>
          <w:iCs/>
        </w:rPr>
        <w:t xml:space="preserve">che il ritiro </w:t>
      </w:r>
      <w:r>
        <w:rPr>
          <w:iCs/>
        </w:rPr>
        <w:t xml:space="preserve">dei libri acquistati </w:t>
      </w:r>
      <w:r w:rsidR="004D6EE4">
        <w:rPr>
          <w:iCs/>
        </w:rPr>
        <w:t>dovrà essere effettuato</w:t>
      </w:r>
      <w:r w:rsidR="0064120B">
        <w:rPr>
          <w:iCs/>
        </w:rPr>
        <w:t xml:space="preserve"> personalmente o tramite i</w:t>
      </w:r>
      <w:r w:rsidR="000B24BB">
        <w:rPr>
          <w:iCs/>
        </w:rPr>
        <w:t>ncaricato</w:t>
      </w:r>
      <w:r w:rsidR="00E249D4">
        <w:rPr>
          <w:iCs/>
        </w:rPr>
        <w:t xml:space="preserve"> di fiducia </w:t>
      </w:r>
      <w:r w:rsidR="004D6EE4">
        <w:rPr>
          <w:iCs/>
        </w:rPr>
        <w:t xml:space="preserve"> presso la nostra sede del Circolo sito in Largo Anzani</w:t>
      </w:r>
      <w:r w:rsidR="00E249D4">
        <w:rPr>
          <w:iCs/>
        </w:rPr>
        <w:t xml:space="preserve"> 7/13 – V piano</w:t>
      </w:r>
      <w:r w:rsidR="004D6EE4">
        <w:rPr>
          <w:iCs/>
        </w:rPr>
        <w:t xml:space="preserve">. Diversamente </w:t>
      </w:r>
      <w:r w:rsidR="00D37601">
        <w:rPr>
          <w:iCs/>
        </w:rPr>
        <w:t xml:space="preserve">potremmo provvedere all’invio presso la sede di lavoro, in tal caso il Circolo non si assume alcuna responsabilità </w:t>
      </w:r>
      <w:r w:rsidR="004E0992">
        <w:rPr>
          <w:iCs/>
        </w:rPr>
        <w:t>circa la mancata consegna</w:t>
      </w:r>
      <w:r w:rsidR="000B24BB">
        <w:rPr>
          <w:iCs/>
        </w:rPr>
        <w:t xml:space="preserve">, </w:t>
      </w:r>
      <w:r w:rsidR="004E0992">
        <w:rPr>
          <w:iCs/>
        </w:rPr>
        <w:t xml:space="preserve"> restando la stessa in capo al solo socio</w:t>
      </w:r>
    </w:p>
    <w:p w14:paraId="2052E903" w14:textId="77777777" w:rsidR="00330472" w:rsidRDefault="00330472">
      <w:pPr>
        <w:jc w:val="both"/>
        <w:rPr>
          <w:iCs/>
        </w:rPr>
      </w:pPr>
    </w:p>
    <w:p w14:paraId="27C1E3FE" w14:textId="77777777" w:rsidR="00330472" w:rsidRDefault="00777E48">
      <w:pPr>
        <w:jc w:val="both"/>
        <w:rPr>
          <w:iCs/>
        </w:rPr>
      </w:pPr>
      <w:r>
        <w:rPr>
          <w:iCs/>
        </w:rPr>
        <w:t>Buona lettura!</w:t>
      </w:r>
    </w:p>
    <w:p w14:paraId="54546130" w14:textId="77777777" w:rsidR="00330472" w:rsidRDefault="00330472">
      <w:pPr>
        <w:jc w:val="both"/>
      </w:pPr>
    </w:p>
    <w:sectPr w:rsidR="003304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86D49" w14:textId="77777777" w:rsidR="00995785" w:rsidRDefault="00995785">
      <w:pPr>
        <w:spacing w:line="240" w:lineRule="auto"/>
      </w:pPr>
      <w:r>
        <w:separator/>
      </w:r>
    </w:p>
  </w:endnote>
  <w:endnote w:type="continuationSeparator" w:id="0">
    <w:p w14:paraId="0074765F" w14:textId="77777777" w:rsidR="00995785" w:rsidRDefault="009957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36295" w14:textId="77777777" w:rsidR="00995785" w:rsidRDefault="00995785">
      <w:pPr>
        <w:spacing w:after="0"/>
      </w:pPr>
      <w:r>
        <w:separator/>
      </w:r>
    </w:p>
  </w:footnote>
  <w:footnote w:type="continuationSeparator" w:id="0">
    <w:p w14:paraId="7FA96C1F" w14:textId="77777777" w:rsidR="00995785" w:rsidRDefault="0099578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67D"/>
    <w:rsid w:val="0002280A"/>
    <w:rsid w:val="0002745F"/>
    <w:rsid w:val="000401B3"/>
    <w:rsid w:val="000421E6"/>
    <w:rsid w:val="00043AAC"/>
    <w:rsid w:val="0004475B"/>
    <w:rsid w:val="000505A5"/>
    <w:rsid w:val="00065968"/>
    <w:rsid w:val="0008532E"/>
    <w:rsid w:val="00087F7D"/>
    <w:rsid w:val="00095204"/>
    <w:rsid w:val="000B0F61"/>
    <w:rsid w:val="000B24BB"/>
    <w:rsid w:val="000C2008"/>
    <w:rsid w:val="000C386E"/>
    <w:rsid w:val="000D2B7D"/>
    <w:rsid w:val="000D36C6"/>
    <w:rsid w:val="000F2EA1"/>
    <w:rsid w:val="0011005E"/>
    <w:rsid w:val="00110BA4"/>
    <w:rsid w:val="00110E7D"/>
    <w:rsid w:val="0013067D"/>
    <w:rsid w:val="00130755"/>
    <w:rsid w:val="00131E4C"/>
    <w:rsid w:val="00153579"/>
    <w:rsid w:val="00165E04"/>
    <w:rsid w:val="00167377"/>
    <w:rsid w:val="0017345C"/>
    <w:rsid w:val="001936E7"/>
    <w:rsid w:val="001C3487"/>
    <w:rsid w:val="001C5D1F"/>
    <w:rsid w:val="001E218B"/>
    <w:rsid w:val="001E295C"/>
    <w:rsid w:val="001E52DC"/>
    <w:rsid w:val="001F1D0D"/>
    <w:rsid w:val="001F459F"/>
    <w:rsid w:val="001F4B8E"/>
    <w:rsid w:val="002275AD"/>
    <w:rsid w:val="00235F79"/>
    <w:rsid w:val="002360F8"/>
    <w:rsid w:val="002635D6"/>
    <w:rsid w:val="002658D7"/>
    <w:rsid w:val="0027337B"/>
    <w:rsid w:val="0027452B"/>
    <w:rsid w:val="0029750E"/>
    <w:rsid w:val="002C30E0"/>
    <w:rsid w:val="002C684F"/>
    <w:rsid w:val="002C712F"/>
    <w:rsid w:val="002C79FB"/>
    <w:rsid w:val="002D3F1D"/>
    <w:rsid w:val="002D7058"/>
    <w:rsid w:val="002E5E5C"/>
    <w:rsid w:val="002F1447"/>
    <w:rsid w:val="002F7554"/>
    <w:rsid w:val="00302E98"/>
    <w:rsid w:val="00304430"/>
    <w:rsid w:val="003050C8"/>
    <w:rsid w:val="00310D82"/>
    <w:rsid w:val="00316312"/>
    <w:rsid w:val="00330472"/>
    <w:rsid w:val="00352A0D"/>
    <w:rsid w:val="003610F6"/>
    <w:rsid w:val="00361DFB"/>
    <w:rsid w:val="00380D2A"/>
    <w:rsid w:val="00382A4C"/>
    <w:rsid w:val="00384962"/>
    <w:rsid w:val="00384FFC"/>
    <w:rsid w:val="00391ACE"/>
    <w:rsid w:val="003921EF"/>
    <w:rsid w:val="0039535B"/>
    <w:rsid w:val="003A2C05"/>
    <w:rsid w:val="003A3F2F"/>
    <w:rsid w:val="003A5418"/>
    <w:rsid w:val="003A6C24"/>
    <w:rsid w:val="003B0A54"/>
    <w:rsid w:val="003B242F"/>
    <w:rsid w:val="003C29BF"/>
    <w:rsid w:val="003C7B2D"/>
    <w:rsid w:val="003D0DAA"/>
    <w:rsid w:val="003D2E42"/>
    <w:rsid w:val="003F2666"/>
    <w:rsid w:val="0040514C"/>
    <w:rsid w:val="0041254A"/>
    <w:rsid w:val="00412920"/>
    <w:rsid w:val="00442CD8"/>
    <w:rsid w:val="00451870"/>
    <w:rsid w:val="004668CB"/>
    <w:rsid w:val="00467A6A"/>
    <w:rsid w:val="00471FDB"/>
    <w:rsid w:val="00477CF1"/>
    <w:rsid w:val="00483054"/>
    <w:rsid w:val="00486FC1"/>
    <w:rsid w:val="0049451D"/>
    <w:rsid w:val="004A2AC1"/>
    <w:rsid w:val="004B3432"/>
    <w:rsid w:val="004C729F"/>
    <w:rsid w:val="004D4229"/>
    <w:rsid w:val="004D6EE4"/>
    <w:rsid w:val="004E0992"/>
    <w:rsid w:val="004E4A3B"/>
    <w:rsid w:val="00527868"/>
    <w:rsid w:val="00531D77"/>
    <w:rsid w:val="00564832"/>
    <w:rsid w:val="00565D10"/>
    <w:rsid w:val="00575B69"/>
    <w:rsid w:val="00584EEA"/>
    <w:rsid w:val="00586DB0"/>
    <w:rsid w:val="005B3DEE"/>
    <w:rsid w:val="005D58DD"/>
    <w:rsid w:val="005F01A1"/>
    <w:rsid w:val="00603A25"/>
    <w:rsid w:val="00611477"/>
    <w:rsid w:val="00616DC2"/>
    <w:rsid w:val="0064120B"/>
    <w:rsid w:val="00650906"/>
    <w:rsid w:val="00656254"/>
    <w:rsid w:val="00656683"/>
    <w:rsid w:val="00656D22"/>
    <w:rsid w:val="006637EE"/>
    <w:rsid w:val="006725BD"/>
    <w:rsid w:val="0069224C"/>
    <w:rsid w:val="006A2E96"/>
    <w:rsid w:val="006B0A52"/>
    <w:rsid w:val="006D3556"/>
    <w:rsid w:val="006D6C21"/>
    <w:rsid w:val="006F5DBB"/>
    <w:rsid w:val="00704BB6"/>
    <w:rsid w:val="00713825"/>
    <w:rsid w:val="00714BD4"/>
    <w:rsid w:val="00715F80"/>
    <w:rsid w:val="00717AE5"/>
    <w:rsid w:val="00742219"/>
    <w:rsid w:val="00754A5A"/>
    <w:rsid w:val="00757E20"/>
    <w:rsid w:val="00760069"/>
    <w:rsid w:val="00766B61"/>
    <w:rsid w:val="00777E48"/>
    <w:rsid w:val="00780996"/>
    <w:rsid w:val="00783B82"/>
    <w:rsid w:val="00795E17"/>
    <w:rsid w:val="007A0A9C"/>
    <w:rsid w:val="007A682D"/>
    <w:rsid w:val="007A6AA5"/>
    <w:rsid w:val="007C12C3"/>
    <w:rsid w:val="007C7C61"/>
    <w:rsid w:val="007E015B"/>
    <w:rsid w:val="007F006A"/>
    <w:rsid w:val="007F5993"/>
    <w:rsid w:val="007F768C"/>
    <w:rsid w:val="00800B11"/>
    <w:rsid w:val="008208EB"/>
    <w:rsid w:val="00831A5A"/>
    <w:rsid w:val="008433BF"/>
    <w:rsid w:val="0084353C"/>
    <w:rsid w:val="008530F4"/>
    <w:rsid w:val="00872934"/>
    <w:rsid w:val="00876B1B"/>
    <w:rsid w:val="00894120"/>
    <w:rsid w:val="0089771E"/>
    <w:rsid w:val="008A48EE"/>
    <w:rsid w:val="008A4BFE"/>
    <w:rsid w:val="008A54AC"/>
    <w:rsid w:val="008C3FC0"/>
    <w:rsid w:val="008C7983"/>
    <w:rsid w:val="008D77A8"/>
    <w:rsid w:val="008F7FFD"/>
    <w:rsid w:val="00910BC4"/>
    <w:rsid w:val="009131E0"/>
    <w:rsid w:val="00914737"/>
    <w:rsid w:val="009215F2"/>
    <w:rsid w:val="00922021"/>
    <w:rsid w:val="009462E2"/>
    <w:rsid w:val="00955244"/>
    <w:rsid w:val="00963495"/>
    <w:rsid w:val="0096446F"/>
    <w:rsid w:val="009667BD"/>
    <w:rsid w:val="00970FFF"/>
    <w:rsid w:val="00985CEA"/>
    <w:rsid w:val="00986142"/>
    <w:rsid w:val="00987BC2"/>
    <w:rsid w:val="00990889"/>
    <w:rsid w:val="00995785"/>
    <w:rsid w:val="0099606B"/>
    <w:rsid w:val="009A3796"/>
    <w:rsid w:val="009A3860"/>
    <w:rsid w:val="009A4620"/>
    <w:rsid w:val="009A4ACC"/>
    <w:rsid w:val="009B3D71"/>
    <w:rsid w:val="009B4401"/>
    <w:rsid w:val="009B6B01"/>
    <w:rsid w:val="009C405F"/>
    <w:rsid w:val="009E3561"/>
    <w:rsid w:val="009E64B1"/>
    <w:rsid w:val="00A10123"/>
    <w:rsid w:val="00A23745"/>
    <w:rsid w:val="00A23786"/>
    <w:rsid w:val="00A276E3"/>
    <w:rsid w:val="00A34164"/>
    <w:rsid w:val="00A46D50"/>
    <w:rsid w:val="00A5456F"/>
    <w:rsid w:val="00A70126"/>
    <w:rsid w:val="00A734AF"/>
    <w:rsid w:val="00A75C1E"/>
    <w:rsid w:val="00A85255"/>
    <w:rsid w:val="00A93822"/>
    <w:rsid w:val="00AA1400"/>
    <w:rsid w:val="00AB56F7"/>
    <w:rsid w:val="00AD1146"/>
    <w:rsid w:val="00AD49B6"/>
    <w:rsid w:val="00AD71DB"/>
    <w:rsid w:val="00AD7AA1"/>
    <w:rsid w:val="00AE1863"/>
    <w:rsid w:val="00AE5857"/>
    <w:rsid w:val="00AE79E0"/>
    <w:rsid w:val="00AF732D"/>
    <w:rsid w:val="00B37CE7"/>
    <w:rsid w:val="00B60907"/>
    <w:rsid w:val="00B72954"/>
    <w:rsid w:val="00B770EE"/>
    <w:rsid w:val="00B83D6E"/>
    <w:rsid w:val="00B84987"/>
    <w:rsid w:val="00BC297A"/>
    <w:rsid w:val="00BC6D59"/>
    <w:rsid w:val="00BD2465"/>
    <w:rsid w:val="00BF02B3"/>
    <w:rsid w:val="00BF0A84"/>
    <w:rsid w:val="00C00573"/>
    <w:rsid w:val="00C00B0E"/>
    <w:rsid w:val="00C126FD"/>
    <w:rsid w:val="00C1762C"/>
    <w:rsid w:val="00C27324"/>
    <w:rsid w:val="00C3106B"/>
    <w:rsid w:val="00C42E76"/>
    <w:rsid w:val="00C448E5"/>
    <w:rsid w:val="00C4519B"/>
    <w:rsid w:val="00C51D0F"/>
    <w:rsid w:val="00C54FBE"/>
    <w:rsid w:val="00C61F85"/>
    <w:rsid w:val="00C72565"/>
    <w:rsid w:val="00C75307"/>
    <w:rsid w:val="00C87D5A"/>
    <w:rsid w:val="00CA41F4"/>
    <w:rsid w:val="00CB67A2"/>
    <w:rsid w:val="00CB6F7F"/>
    <w:rsid w:val="00CC61BF"/>
    <w:rsid w:val="00CD7B5C"/>
    <w:rsid w:val="00CF0EB4"/>
    <w:rsid w:val="00CF1388"/>
    <w:rsid w:val="00CF1423"/>
    <w:rsid w:val="00D12034"/>
    <w:rsid w:val="00D16D8B"/>
    <w:rsid w:val="00D2250A"/>
    <w:rsid w:val="00D253C1"/>
    <w:rsid w:val="00D3127F"/>
    <w:rsid w:val="00D35706"/>
    <w:rsid w:val="00D37601"/>
    <w:rsid w:val="00D45D3B"/>
    <w:rsid w:val="00D858E7"/>
    <w:rsid w:val="00D9485B"/>
    <w:rsid w:val="00DA20EC"/>
    <w:rsid w:val="00DA6AB4"/>
    <w:rsid w:val="00DB7735"/>
    <w:rsid w:val="00DC3C01"/>
    <w:rsid w:val="00DC4341"/>
    <w:rsid w:val="00DD05AF"/>
    <w:rsid w:val="00DE06A1"/>
    <w:rsid w:val="00DE3DDC"/>
    <w:rsid w:val="00DF282E"/>
    <w:rsid w:val="00E01827"/>
    <w:rsid w:val="00E026D0"/>
    <w:rsid w:val="00E16484"/>
    <w:rsid w:val="00E249D4"/>
    <w:rsid w:val="00E31800"/>
    <w:rsid w:val="00E3362E"/>
    <w:rsid w:val="00E4024A"/>
    <w:rsid w:val="00E41B8E"/>
    <w:rsid w:val="00E479BF"/>
    <w:rsid w:val="00E5735B"/>
    <w:rsid w:val="00E62DE1"/>
    <w:rsid w:val="00E63B71"/>
    <w:rsid w:val="00E65EDF"/>
    <w:rsid w:val="00E85D36"/>
    <w:rsid w:val="00E902C4"/>
    <w:rsid w:val="00EB3B6E"/>
    <w:rsid w:val="00EF3832"/>
    <w:rsid w:val="00EF66E8"/>
    <w:rsid w:val="00F062D5"/>
    <w:rsid w:val="00F108E3"/>
    <w:rsid w:val="00F2011A"/>
    <w:rsid w:val="00F24204"/>
    <w:rsid w:val="00F5226F"/>
    <w:rsid w:val="00F527B9"/>
    <w:rsid w:val="00F74B36"/>
    <w:rsid w:val="00F814F9"/>
    <w:rsid w:val="00F82060"/>
    <w:rsid w:val="00F86A8D"/>
    <w:rsid w:val="00F9295E"/>
    <w:rsid w:val="00F95B38"/>
    <w:rsid w:val="00F97DA5"/>
    <w:rsid w:val="00FA2F93"/>
    <w:rsid w:val="00FB1506"/>
    <w:rsid w:val="00FB4AC2"/>
    <w:rsid w:val="00FC4653"/>
    <w:rsid w:val="00FC741E"/>
    <w:rsid w:val="00FC778E"/>
    <w:rsid w:val="00FD6FC9"/>
    <w:rsid w:val="00FF0A7C"/>
    <w:rsid w:val="0AE71698"/>
    <w:rsid w:val="2FEA7F46"/>
    <w:rsid w:val="422768C0"/>
    <w:rsid w:val="4D174220"/>
    <w:rsid w:val="569C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8C14B"/>
  <w15:docId w15:val="{99DBF664-0FDF-457E-9016-FB551241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E52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ircoloroma.unicredit.it/le-categorie/bibliote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GRANDINETTI GIUSEPPE</dc:creator>
  <cp:lastModifiedBy>GRANDINETTI GIUSEPPE</cp:lastModifiedBy>
  <cp:revision>7</cp:revision>
  <dcterms:created xsi:type="dcterms:W3CDTF">2026-09-27T15:37:00Z</dcterms:created>
  <dcterms:modified xsi:type="dcterms:W3CDTF">2026-09-27T15:53:00Z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0B9BBF7EB460486CAB6C4B6CFE916CF9_12</vt:lpwstr>
  </property>
  <property fmtid="{D5CDD505-2E9C-101B-9397-08002B2CF9AE}" pid="4" name="MSIP_Label_29db9e61-aac5-4f6e-805d-ceb8cb9983a1_Enabled">
    <vt:lpwstr>true</vt:lpwstr>
  </property>
  <property fmtid="{D5CDD505-2E9C-101B-9397-08002B2CF9AE}" pid="5" name="MSIP_Label_29db9e61-aac5-4f6e-805d-ceb8cb9983a1_SetDate">
    <vt:lpwstr>2025-12-16T09:24:43Z</vt:lpwstr>
  </property>
  <property fmtid="{D5CDD505-2E9C-101B-9397-08002B2CF9AE}" pid="6" name="MSIP_Label_29db9e61-aac5-4f6e-805d-ceb8cb9983a1_Method">
    <vt:lpwstr>Standard</vt:lpwstr>
  </property>
  <property fmtid="{D5CDD505-2E9C-101B-9397-08002B2CF9AE}" pid="7" name="MSIP_Label_29db9e61-aac5-4f6e-805d-ceb8cb9983a1_Name">
    <vt:lpwstr>UniCredit - Internal Use Only - no visual markings</vt:lpwstr>
  </property>
  <property fmtid="{D5CDD505-2E9C-101B-9397-08002B2CF9AE}" pid="8" name="MSIP_Label_29db9e61-aac5-4f6e-805d-ceb8cb9983a1_SiteId">
    <vt:lpwstr>2cc49ce9-66a1-41ac-a96b-bdc54247696a</vt:lpwstr>
  </property>
  <property fmtid="{D5CDD505-2E9C-101B-9397-08002B2CF9AE}" pid="9" name="MSIP_Label_29db9e61-aac5-4f6e-805d-ceb8cb9983a1_ActionId">
    <vt:lpwstr>931f9dd3-85ab-4e26-8adf-38131346e232</vt:lpwstr>
  </property>
  <property fmtid="{D5CDD505-2E9C-101B-9397-08002B2CF9AE}" pid="10" name="MSIP_Label_29db9e61-aac5-4f6e-805d-ceb8cb9983a1_ContentBits">
    <vt:lpwstr>0</vt:lpwstr>
  </property>
  <property fmtid="{D5CDD505-2E9C-101B-9397-08002B2CF9AE}" pid="11" name="MSIP_Label_29db9e61-aac5-4f6e-805d-ceb8cb9983a1_Tag">
    <vt:lpwstr>10, 3, 0, 1</vt:lpwstr>
  </property>
</Properties>
</file>